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AFA" w:rsidRDefault="009A3AFA" w:rsidP="003062AC">
      <w:pPr>
        <w:spacing w:line="480" w:lineRule="auto"/>
        <w:jc w:val="center"/>
        <w:rPr>
          <w:rFonts w:ascii="Times New Roman" w:hAnsi="Times New Roman"/>
          <w:b/>
          <w:sz w:val="24"/>
          <w:szCs w:val="24"/>
        </w:rPr>
      </w:pPr>
      <w:r>
        <w:rPr>
          <w:rFonts w:ascii="Times New Roman" w:hAnsi="Times New Roman"/>
          <w:b/>
          <w:sz w:val="24"/>
          <w:szCs w:val="24"/>
        </w:rPr>
        <w:t>IN PRESS- DO NOT QUOTE WITHOUT PERMISSION OF THE AUTHORS</w:t>
      </w:r>
    </w:p>
    <w:p w:rsidR="003062AC" w:rsidRDefault="003062AC" w:rsidP="003062AC">
      <w:pPr>
        <w:spacing w:line="480" w:lineRule="auto"/>
        <w:jc w:val="center"/>
        <w:rPr>
          <w:rFonts w:ascii="Times New Roman" w:hAnsi="Times New Roman"/>
          <w:b/>
          <w:sz w:val="24"/>
          <w:szCs w:val="24"/>
        </w:rPr>
      </w:pPr>
      <w:r w:rsidRPr="003062AC">
        <w:rPr>
          <w:rFonts w:ascii="Times New Roman" w:hAnsi="Times New Roman"/>
          <w:b/>
          <w:sz w:val="24"/>
          <w:szCs w:val="24"/>
        </w:rPr>
        <w:t>The Power of Living the Writerly Life: A Group Model for Women Writers</w:t>
      </w:r>
    </w:p>
    <w:p w:rsidR="009A3AFA" w:rsidRDefault="009A3AFA" w:rsidP="003062AC">
      <w:pPr>
        <w:spacing w:after="0" w:line="240" w:lineRule="auto"/>
        <w:jc w:val="center"/>
        <w:rPr>
          <w:rFonts w:ascii="Times New Roman" w:hAnsi="Times New Roman"/>
          <w:b/>
          <w:sz w:val="24"/>
          <w:szCs w:val="24"/>
        </w:rPr>
      </w:pPr>
      <w:r>
        <w:rPr>
          <w:rFonts w:ascii="Times New Roman" w:hAnsi="Times New Roman"/>
          <w:b/>
          <w:sz w:val="24"/>
          <w:szCs w:val="24"/>
        </w:rPr>
        <w:t>Terry S. Atkinson</w:t>
      </w:r>
    </w:p>
    <w:p w:rsidR="003062AC" w:rsidRDefault="003062AC" w:rsidP="003062AC">
      <w:pPr>
        <w:spacing w:after="0" w:line="240" w:lineRule="auto"/>
        <w:jc w:val="center"/>
        <w:rPr>
          <w:rFonts w:ascii="Times New Roman" w:hAnsi="Times New Roman"/>
          <w:b/>
          <w:sz w:val="24"/>
          <w:szCs w:val="24"/>
        </w:rPr>
      </w:pPr>
      <w:r>
        <w:rPr>
          <w:rFonts w:ascii="Times New Roman" w:hAnsi="Times New Roman"/>
          <w:b/>
          <w:sz w:val="24"/>
          <w:szCs w:val="24"/>
        </w:rPr>
        <w:t>Johna L. Faulconer</w:t>
      </w:r>
    </w:p>
    <w:p w:rsidR="003062AC" w:rsidRDefault="003062AC" w:rsidP="003062AC">
      <w:pPr>
        <w:spacing w:after="0" w:line="240" w:lineRule="auto"/>
        <w:jc w:val="center"/>
        <w:rPr>
          <w:rFonts w:ascii="Times New Roman" w:hAnsi="Times New Roman"/>
          <w:b/>
          <w:sz w:val="24"/>
          <w:szCs w:val="24"/>
        </w:rPr>
      </w:pPr>
      <w:r>
        <w:rPr>
          <w:rFonts w:ascii="Times New Roman" w:hAnsi="Times New Roman"/>
          <w:b/>
          <w:sz w:val="24"/>
          <w:szCs w:val="24"/>
        </w:rPr>
        <w:t>Robin Griffith</w:t>
      </w:r>
    </w:p>
    <w:p w:rsidR="003062AC" w:rsidRDefault="003062AC" w:rsidP="003062AC">
      <w:pPr>
        <w:spacing w:after="0" w:line="240" w:lineRule="auto"/>
        <w:jc w:val="center"/>
        <w:rPr>
          <w:rFonts w:ascii="Times New Roman" w:hAnsi="Times New Roman"/>
          <w:b/>
          <w:sz w:val="24"/>
          <w:szCs w:val="24"/>
        </w:rPr>
      </w:pPr>
      <w:r>
        <w:rPr>
          <w:rFonts w:ascii="Times New Roman" w:hAnsi="Times New Roman"/>
          <w:b/>
          <w:sz w:val="24"/>
          <w:szCs w:val="24"/>
        </w:rPr>
        <w:t>Elizabeth A. Swaggerty</w:t>
      </w:r>
    </w:p>
    <w:p w:rsidR="003062AC" w:rsidRDefault="003062AC" w:rsidP="003062AC">
      <w:pPr>
        <w:spacing w:after="0" w:line="240" w:lineRule="auto"/>
        <w:jc w:val="center"/>
        <w:rPr>
          <w:rFonts w:ascii="Times New Roman" w:hAnsi="Times New Roman"/>
          <w:b/>
          <w:sz w:val="24"/>
          <w:szCs w:val="24"/>
        </w:rPr>
      </w:pPr>
    </w:p>
    <w:p w:rsidR="003062AC" w:rsidRDefault="003062AC" w:rsidP="003062AC">
      <w:pPr>
        <w:spacing w:after="0" w:line="240" w:lineRule="auto"/>
        <w:jc w:val="center"/>
        <w:rPr>
          <w:rFonts w:ascii="Times New Roman" w:hAnsi="Times New Roman"/>
          <w:b/>
          <w:sz w:val="24"/>
          <w:szCs w:val="24"/>
        </w:rPr>
      </w:pPr>
      <w:r>
        <w:rPr>
          <w:rFonts w:ascii="Times New Roman" w:hAnsi="Times New Roman"/>
          <w:b/>
          <w:sz w:val="24"/>
          <w:szCs w:val="24"/>
        </w:rPr>
        <w:t>East Carolina University</w:t>
      </w:r>
    </w:p>
    <w:p w:rsidR="009A3AFA" w:rsidRDefault="009A3AFA" w:rsidP="00A02BC8">
      <w:pPr>
        <w:spacing w:line="480" w:lineRule="auto"/>
        <w:rPr>
          <w:rFonts w:ascii="Times New Roman" w:hAnsi="Times New Roman"/>
          <w:b/>
          <w:sz w:val="24"/>
          <w:szCs w:val="24"/>
        </w:rPr>
      </w:pPr>
    </w:p>
    <w:p w:rsidR="00B86844" w:rsidRPr="005232B7" w:rsidRDefault="00DE657A" w:rsidP="00A02BC8">
      <w:pPr>
        <w:spacing w:line="480" w:lineRule="auto"/>
        <w:rPr>
          <w:rFonts w:ascii="Times New Roman" w:hAnsi="Times New Roman"/>
          <w:b/>
          <w:sz w:val="24"/>
          <w:szCs w:val="24"/>
        </w:rPr>
      </w:pPr>
      <w:r w:rsidRPr="005232B7">
        <w:rPr>
          <w:rFonts w:ascii="Times New Roman" w:hAnsi="Times New Roman"/>
          <w:b/>
          <w:sz w:val="24"/>
          <w:szCs w:val="24"/>
        </w:rPr>
        <w:t>Abstract</w:t>
      </w:r>
    </w:p>
    <w:p w:rsidR="00DE657A" w:rsidRPr="005232B7" w:rsidRDefault="00DE657A" w:rsidP="00A02BC8">
      <w:pPr>
        <w:spacing w:line="480" w:lineRule="auto"/>
        <w:rPr>
          <w:rFonts w:ascii="Times New Roman" w:hAnsi="Times New Roman"/>
          <w:sz w:val="24"/>
          <w:szCs w:val="24"/>
        </w:rPr>
      </w:pPr>
      <w:r w:rsidRPr="005232B7">
        <w:rPr>
          <w:rFonts w:ascii="Times New Roman" w:hAnsi="Times New Roman"/>
          <w:sz w:val="24"/>
          <w:szCs w:val="24"/>
        </w:rPr>
        <w:t xml:space="preserve">Flourishing </w:t>
      </w:r>
      <w:r w:rsidR="002950EB" w:rsidRPr="005232B7">
        <w:rPr>
          <w:rFonts w:ascii="Times New Roman" w:hAnsi="Times New Roman"/>
          <w:sz w:val="24"/>
          <w:szCs w:val="24"/>
        </w:rPr>
        <w:t xml:space="preserve">as a tenure-track faculty member </w:t>
      </w:r>
      <w:r w:rsidRPr="005232B7">
        <w:rPr>
          <w:rFonts w:ascii="Times New Roman" w:hAnsi="Times New Roman"/>
          <w:sz w:val="24"/>
          <w:szCs w:val="24"/>
        </w:rPr>
        <w:t xml:space="preserve">in academia is no small feat. </w:t>
      </w:r>
      <w:r w:rsidR="002950EB" w:rsidRPr="005232B7">
        <w:rPr>
          <w:rFonts w:ascii="Times New Roman" w:hAnsi="Times New Roman"/>
          <w:sz w:val="24"/>
          <w:szCs w:val="24"/>
        </w:rPr>
        <w:t>Best practices in writing are often ne</w:t>
      </w:r>
      <w:r w:rsidR="00332C73" w:rsidRPr="005232B7">
        <w:rPr>
          <w:rFonts w:ascii="Times New Roman" w:hAnsi="Times New Roman"/>
          <w:sz w:val="24"/>
          <w:szCs w:val="24"/>
        </w:rPr>
        <w:t>glected as faculty struggle to balance</w:t>
      </w:r>
      <w:r w:rsidR="000F5998" w:rsidRPr="005232B7">
        <w:rPr>
          <w:rFonts w:ascii="Times New Roman" w:hAnsi="Times New Roman"/>
          <w:sz w:val="24"/>
          <w:szCs w:val="24"/>
        </w:rPr>
        <w:t xml:space="preserve"> competing </w:t>
      </w:r>
      <w:r w:rsidR="00332C73" w:rsidRPr="005232B7">
        <w:rPr>
          <w:rFonts w:ascii="Times New Roman" w:hAnsi="Times New Roman"/>
          <w:sz w:val="24"/>
          <w:szCs w:val="24"/>
        </w:rPr>
        <w:t xml:space="preserve">demands on their time. </w:t>
      </w:r>
      <w:r w:rsidRPr="005232B7">
        <w:rPr>
          <w:rFonts w:ascii="Times New Roman" w:hAnsi="Times New Roman"/>
          <w:sz w:val="24"/>
          <w:szCs w:val="24"/>
        </w:rPr>
        <w:t>For women</w:t>
      </w:r>
      <w:r w:rsidR="000F5998" w:rsidRPr="005232B7">
        <w:rPr>
          <w:rFonts w:ascii="Times New Roman" w:hAnsi="Times New Roman"/>
          <w:sz w:val="24"/>
          <w:szCs w:val="24"/>
        </w:rPr>
        <w:t xml:space="preserve"> who try</w:t>
      </w:r>
      <w:r w:rsidR="000F5998" w:rsidRPr="005232B7">
        <w:rPr>
          <w:rFonts w:ascii="Times New Roman" w:hAnsi="Times New Roman"/>
          <w:i/>
          <w:sz w:val="24"/>
          <w:szCs w:val="24"/>
        </w:rPr>
        <w:t xml:space="preserve"> </w:t>
      </w:r>
      <w:r w:rsidRPr="005232B7">
        <w:rPr>
          <w:rFonts w:ascii="Times New Roman" w:hAnsi="Times New Roman"/>
          <w:sz w:val="24"/>
          <w:szCs w:val="24"/>
        </w:rPr>
        <w:t>to balance both home and work</w:t>
      </w:r>
      <w:r w:rsidR="002950EB" w:rsidRPr="005232B7">
        <w:rPr>
          <w:rFonts w:ascii="Times New Roman" w:hAnsi="Times New Roman"/>
          <w:sz w:val="24"/>
          <w:szCs w:val="24"/>
        </w:rPr>
        <w:t xml:space="preserve"> responsibilities</w:t>
      </w:r>
      <w:r w:rsidR="004A73F7" w:rsidRPr="005232B7">
        <w:rPr>
          <w:rFonts w:ascii="Times New Roman" w:hAnsi="Times New Roman"/>
          <w:sz w:val="24"/>
          <w:szCs w:val="24"/>
        </w:rPr>
        <w:t xml:space="preserve">, </w:t>
      </w:r>
      <w:r w:rsidR="002B791A" w:rsidRPr="005232B7">
        <w:rPr>
          <w:rFonts w:ascii="Times New Roman" w:hAnsi="Times New Roman"/>
          <w:sz w:val="24"/>
          <w:szCs w:val="24"/>
        </w:rPr>
        <w:t xml:space="preserve">this task can be overwhelming. </w:t>
      </w:r>
      <w:r w:rsidRPr="005232B7">
        <w:rPr>
          <w:rFonts w:ascii="Times New Roman" w:hAnsi="Times New Roman"/>
          <w:sz w:val="24"/>
          <w:szCs w:val="24"/>
        </w:rPr>
        <w:t xml:space="preserve">This </w:t>
      </w:r>
      <w:r w:rsidR="000F5998" w:rsidRPr="005232B7">
        <w:rPr>
          <w:rFonts w:ascii="Times New Roman" w:hAnsi="Times New Roman"/>
          <w:sz w:val="24"/>
          <w:szCs w:val="24"/>
        </w:rPr>
        <w:t>study documents</w:t>
      </w:r>
      <w:r w:rsidR="002950EB" w:rsidRPr="005232B7">
        <w:rPr>
          <w:rFonts w:ascii="Times New Roman" w:hAnsi="Times New Roman"/>
          <w:sz w:val="24"/>
          <w:szCs w:val="24"/>
        </w:rPr>
        <w:t xml:space="preserve"> </w:t>
      </w:r>
      <w:r w:rsidR="00704628" w:rsidRPr="005232B7">
        <w:rPr>
          <w:rFonts w:ascii="Times New Roman" w:hAnsi="Times New Roman"/>
          <w:sz w:val="24"/>
          <w:szCs w:val="24"/>
        </w:rPr>
        <w:t xml:space="preserve">the </w:t>
      </w:r>
      <w:r w:rsidR="00F32341" w:rsidRPr="005232B7">
        <w:rPr>
          <w:rFonts w:ascii="Times New Roman" w:hAnsi="Times New Roman"/>
          <w:sz w:val="24"/>
          <w:szCs w:val="24"/>
        </w:rPr>
        <w:t>outcomes</w:t>
      </w:r>
      <w:r w:rsidR="00704628" w:rsidRPr="005232B7">
        <w:rPr>
          <w:rFonts w:ascii="Times New Roman" w:hAnsi="Times New Roman"/>
          <w:sz w:val="24"/>
          <w:szCs w:val="24"/>
        </w:rPr>
        <w:t xml:space="preserve"> o</w:t>
      </w:r>
      <w:r w:rsidR="00332C73" w:rsidRPr="005232B7">
        <w:rPr>
          <w:rFonts w:ascii="Times New Roman" w:hAnsi="Times New Roman"/>
          <w:sz w:val="24"/>
          <w:szCs w:val="24"/>
        </w:rPr>
        <w:t>f a writer</w:t>
      </w:r>
      <w:r w:rsidR="001204AA" w:rsidRPr="005232B7">
        <w:rPr>
          <w:rFonts w:ascii="Times New Roman" w:hAnsi="Times New Roman"/>
          <w:sz w:val="24"/>
          <w:szCs w:val="24"/>
        </w:rPr>
        <w:t>s’</w:t>
      </w:r>
      <w:r w:rsidR="00332C73" w:rsidRPr="005232B7">
        <w:rPr>
          <w:rFonts w:ascii="Times New Roman" w:hAnsi="Times New Roman"/>
          <w:sz w:val="24"/>
          <w:szCs w:val="24"/>
        </w:rPr>
        <w:t xml:space="preserve"> group </w:t>
      </w:r>
      <w:r w:rsidR="00F32341" w:rsidRPr="005232B7">
        <w:rPr>
          <w:rFonts w:ascii="Times New Roman" w:hAnsi="Times New Roman"/>
          <w:sz w:val="24"/>
          <w:szCs w:val="24"/>
        </w:rPr>
        <w:t>formed</w:t>
      </w:r>
      <w:r w:rsidR="00332C73" w:rsidRPr="005232B7">
        <w:rPr>
          <w:rFonts w:ascii="Times New Roman" w:hAnsi="Times New Roman"/>
          <w:sz w:val="24"/>
          <w:szCs w:val="24"/>
        </w:rPr>
        <w:t xml:space="preserve"> to increase the scholarly output of its members.</w:t>
      </w:r>
      <w:r w:rsidR="002950EB" w:rsidRPr="005232B7">
        <w:rPr>
          <w:rFonts w:ascii="Times New Roman" w:hAnsi="Times New Roman"/>
          <w:sz w:val="24"/>
          <w:szCs w:val="24"/>
        </w:rPr>
        <w:t xml:space="preserve"> </w:t>
      </w:r>
      <w:r w:rsidR="0029380C" w:rsidRPr="005232B7">
        <w:rPr>
          <w:rFonts w:ascii="Times New Roman" w:hAnsi="Times New Roman"/>
          <w:sz w:val="24"/>
          <w:szCs w:val="24"/>
        </w:rPr>
        <w:t xml:space="preserve">Findings </w:t>
      </w:r>
      <w:r w:rsidR="002950EB" w:rsidRPr="005232B7">
        <w:rPr>
          <w:rFonts w:ascii="Times New Roman" w:hAnsi="Times New Roman"/>
          <w:sz w:val="24"/>
          <w:szCs w:val="24"/>
        </w:rPr>
        <w:t>suggest that this</w:t>
      </w:r>
      <w:r w:rsidR="000F5998" w:rsidRPr="005232B7">
        <w:rPr>
          <w:rFonts w:ascii="Times New Roman" w:hAnsi="Times New Roman"/>
          <w:sz w:val="24"/>
          <w:szCs w:val="24"/>
        </w:rPr>
        <w:t xml:space="preserve"> writer</w:t>
      </w:r>
      <w:r w:rsidR="001204AA" w:rsidRPr="005232B7">
        <w:rPr>
          <w:rFonts w:ascii="Times New Roman" w:hAnsi="Times New Roman"/>
          <w:sz w:val="24"/>
          <w:szCs w:val="24"/>
        </w:rPr>
        <w:t>s’</w:t>
      </w:r>
      <w:r w:rsidR="000F5998" w:rsidRPr="005232B7">
        <w:rPr>
          <w:rFonts w:ascii="Times New Roman" w:hAnsi="Times New Roman"/>
          <w:sz w:val="24"/>
          <w:szCs w:val="24"/>
        </w:rPr>
        <w:t xml:space="preserve"> group</w:t>
      </w:r>
      <w:r w:rsidR="002950EB" w:rsidRPr="005232B7">
        <w:rPr>
          <w:rFonts w:ascii="Times New Roman" w:hAnsi="Times New Roman"/>
          <w:sz w:val="24"/>
          <w:szCs w:val="24"/>
        </w:rPr>
        <w:t xml:space="preserve"> model not only has potential t</w:t>
      </w:r>
      <w:r w:rsidR="001C35C2" w:rsidRPr="005232B7">
        <w:rPr>
          <w:rFonts w:ascii="Times New Roman" w:hAnsi="Times New Roman"/>
          <w:sz w:val="24"/>
          <w:szCs w:val="24"/>
        </w:rPr>
        <w:t>o increase writing productivity</w:t>
      </w:r>
      <w:r w:rsidR="002950EB" w:rsidRPr="005232B7">
        <w:rPr>
          <w:rFonts w:ascii="Times New Roman" w:hAnsi="Times New Roman"/>
          <w:sz w:val="24"/>
          <w:szCs w:val="24"/>
        </w:rPr>
        <w:t xml:space="preserve"> but </w:t>
      </w:r>
      <w:r w:rsidR="00F32341" w:rsidRPr="005232B7">
        <w:rPr>
          <w:rFonts w:ascii="Times New Roman" w:hAnsi="Times New Roman"/>
          <w:sz w:val="24"/>
          <w:szCs w:val="24"/>
        </w:rPr>
        <w:t xml:space="preserve">also </w:t>
      </w:r>
      <w:r w:rsidR="000F5998" w:rsidRPr="005232B7">
        <w:rPr>
          <w:rFonts w:ascii="Times New Roman" w:hAnsi="Times New Roman"/>
          <w:sz w:val="24"/>
          <w:szCs w:val="24"/>
        </w:rPr>
        <w:t xml:space="preserve">offers the possibility of producing </w:t>
      </w:r>
      <w:r w:rsidR="0029380C" w:rsidRPr="005232B7">
        <w:rPr>
          <w:rFonts w:ascii="Times New Roman" w:hAnsi="Times New Roman"/>
          <w:sz w:val="24"/>
          <w:szCs w:val="24"/>
        </w:rPr>
        <w:t>unanticipated outcomes including suppo</w:t>
      </w:r>
      <w:r w:rsidR="00332C73" w:rsidRPr="005232B7">
        <w:rPr>
          <w:rFonts w:ascii="Times New Roman" w:hAnsi="Times New Roman"/>
          <w:sz w:val="24"/>
          <w:szCs w:val="24"/>
        </w:rPr>
        <w:t>rt and encouragement</w:t>
      </w:r>
      <w:r w:rsidR="00F10E32" w:rsidRPr="005232B7">
        <w:rPr>
          <w:rFonts w:ascii="Times New Roman" w:hAnsi="Times New Roman"/>
          <w:sz w:val="24"/>
          <w:szCs w:val="24"/>
        </w:rPr>
        <w:t xml:space="preserve"> leading</w:t>
      </w:r>
      <w:r w:rsidR="000F5998" w:rsidRPr="005232B7">
        <w:rPr>
          <w:rFonts w:ascii="Times New Roman" w:hAnsi="Times New Roman"/>
          <w:sz w:val="24"/>
          <w:szCs w:val="24"/>
        </w:rPr>
        <w:t xml:space="preserve"> to greater professional and personal balance.</w:t>
      </w:r>
      <w:r w:rsidRPr="005232B7">
        <w:rPr>
          <w:rFonts w:ascii="Times New Roman" w:hAnsi="Times New Roman"/>
          <w:sz w:val="24"/>
          <w:szCs w:val="24"/>
        </w:rPr>
        <w:br w:type="page"/>
      </w:r>
    </w:p>
    <w:p w:rsidR="00DE657A" w:rsidRPr="005232B7" w:rsidRDefault="00DE657A" w:rsidP="00A02BC8">
      <w:pPr>
        <w:spacing w:line="480" w:lineRule="auto"/>
        <w:rPr>
          <w:rFonts w:ascii="Times New Roman" w:hAnsi="Times New Roman"/>
          <w:b/>
          <w:caps/>
          <w:sz w:val="24"/>
          <w:szCs w:val="24"/>
        </w:rPr>
      </w:pPr>
      <w:r w:rsidRPr="005232B7">
        <w:rPr>
          <w:rFonts w:ascii="Times New Roman" w:hAnsi="Times New Roman"/>
          <w:b/>
          <w:caps/>
          <w:sz w:val="24"/>
          <w:szCs w:val="24"/>
        </w:rPr>
        <w:t>Introduction</w:t>
      </w:r>
    </w:p>
    <w:p w:rsidR="00BC2C27" w:rsidRPr="005232B7" w:rsidRDefault="00DD3F85" w:rsidP="00592EEB">
      <w:pPr>
        <w:pStyle w:val="BodyText"/>
        <w:rPr>
          <w:color w:val="auto"/>
        </w:rPr>
      </w:pPr>
      <w:r w:rsidRPr="005232B7">
        <w:rPr>
          <w:color w:val="auto"/>
        </w:rPr>
        <w:tab/>
      </w:r>
      <w:r w:rsidR="00F10E32" w:rsidRPr="005232B7">
        <w:rPr>
          <w:color w:val="auto"/>
        </w:rPr>
        <w:t>T</w:t>
      </w:r>
      <w:r w:rsidR="009869B5" w:rsidRPr="005232B7">
        <w:rPr>
          <w:color w:val="auto"/>
        </w:rPr>
        <w:t xml:space="preserve">he </w:t>
      </w:r>
      <w:r w:rsidR="00F15F29" w:rsidRPr="005232B7">
        <w:rPr>
          <w:color w:val="auto"/>
        </w:rPr>
        <w:t>21</w:t>
      </w:r>
      <w:r w:rsidR="00F15F29" w:rsidRPr="005232B7">
        <w:rPr>
          <w:color w:val="auto"/>
          <w:vertAlign w:val="superscript"/>
        </w:rPr>
        <w:t>st</w:t>
      </w:r>
      <w:r w:rsidR="00F15F29" w:rsidRPr="005232B7">
        <w:rPr>
          <w:color w:val="auto"/>
        </w:rPr>
        <w:t xml:space="preserve"> century</w:t>
      </w:r>
      <w:r w:rsidR="009869B5" w:rsidRPr="005232B7">
        <w:rPr>
          <w:color w:val="auto"/>
        </w:rPr>
        <w:t xml:space="preserve"> academic </w:t>
      </w:r>
      <w:r w:rsidR="007A2440" w:rsidRPr="005232B7">
        <w:rPr>
          <w:color w:val="auto"/>
        </w:rPr>
        <w:t>climate</w:t>
      </w:r>
      <w:r w:rsidR="00F10E32" w:rsidRPr="005232B7">
        <w:rPr>
          <w:color w:val="auto"/>
        </w:rPr>
        <w:t xml:space="preserve"> </w:t>
      </w:r>
      <w:r w:rsidR="00495F76" w:rsidRPr="005232B7">
        <w:rPr>
          <w:color w:val="auto"/>
        </w:rPr>
        <w:t xml:space="preserve">has been well-documented as “chilly” for </w:t>
      </w:r>
      <w:r w:rsidR="00F15F29" w:rsidRPr="005232B7">
        <w:rPr>
          <w:color w:val="auto"/>
        </w:rPr>
        <w:t xml:space="preserve">female </w:t>
      </w:r>
      <w:r w:rsidR="00495F76" w:rsidRPr="005232B7">
        <w:rPr>
          <w:color w:val="auto"/>
        </w:rPr>
        <w:t xml:space="preserve">university </w:t>
      </w:r>
      <w:r w:rsidR="00F15F29" w:rsidRPr="005232B7">
        <w:rPr>
          <w:color w:val="auto"/>
        </w:rPr>
        <w:t xml:space="preserve">faculty members </w:t>
      </w:r>
      <w:r w:rsidR="00495F76" w:rsidRPr="005232B7">
        <w:rPr>
          <w:color w:val="auto"/>
        </w:rPr>
        <w:t>(Banet-Weisner, 2001</w:t>
      </w:r>
      <w:r w:rsidR="00F15F29" w:rsidRPr="005232B7">
        <w:rPr>
          <w:color w:val="auto"/>
        </w:rPr>
        <w:t xml:space="preserve">). Many </w:t>
      </w:r>
      <w:r w:rsidR="00B05AC3" w:rsidRPr="005232B7">
        <w:rPr>
          <w:color w:val="auto"/>
        </w:rPr>
        <w:t xml:space="preserve">work full-time while </w:t>
      </w:r>
      <w:r w:rsidR="00495F76" w:rsidRPr="005232B7">
        <w:rPr>
          <w:color w:val="auto"/>
        </w:rPr>
        <w:t xml:space="preserve">managing </w:t>
      </w:r>
      <w:r w:rsidR="0058687F" w:rsidRPr="005232B7">
        <w:rPr>
          <w:color w:val="auto"/>
        </w:rPr>
        <w:t>numerous personal</w:t>
      </w:r>
      <w:r w:rsidR="00B05AC3" w:rsidRPr="005232B7">
        <w:rPr>
          <w:color w:val="auto"/>
        </w:rPr>
        <w:t xml:space="preserve"> </w:t>
      </w:r>
      <w:r w:rsidR="00517138" w:rsidRPr="005232B7">
        <w:rPr>
          <w:color w:val="auto"/>
        </w:rPr>
        <w:t xml:space="preserve">responsibilities. </w:t>
      </w:r>
      <w:r w:rsidR="000F5998" w:rsidRPr="005232B7">
        <w:rPr>
          <w:color w:val="auto"/>
        </w:rPr>
        <w:t>L</w:t>
      </w:r>
      <w:r w:rsidR="00E23040" w:rsidRPr="005232B7">
        <w:rPr>
          <w:color w:val="auto"/>
        </w:rPr>
        <w:t>ife demands gain increasing complexity for women academicians who, while serving in multiple family and social roles, encounter the reality that locating su</w:t>
      </w:r>
      <w:r w:rsidR="00F15F29" w:rsidRPr="005232B7">
        <w:rPr>
          <w:color w:val="auto"/>
        </w:rPr>
        <w:t>pportive female ment</w:t>
      </w:r>
      <w:r w:rsidR="008D4DA1" w:rsidRPr="005232B7">
        <w:rPr>
          <w:color w:val="auto"/>
        </w:rPr>
        <w:t xml:space="preserve">ors is difficult </w:t>
      </w:r>
      <w:r w:rsidR="00B05AC3" w:rsidRPr="005232B7">
        <w:rPr>
          <w:color w:val="auto"/>
        </w:rPr>
        <w:t xml:space="preserve">due to </w:t>
      </w:r>
      <w:r w:rsidR="00F15F29" w:rsidRPr="005232B7">
        <w:rPr>
          <w:color w:val="auto"/>
        </w:rPr>
        <w:t>limited number</w:t>
      </w:r>
      <w:r w:rsidR="00B05AC3" w:rsidRPr="005232B7">
        <w:rPr>
          <w:color w:val="auto"/>
        </w:rPr>
        <w:t>s</w:t>
      </w:r>
      <w:r w:rsidR="00F15F29" w:rsidRPr="005232B7">
        <w:rPr>
          <w:color w:val="auto"/>
        </w:rPr>
        <w:t xml:space="preserve"> of tenured female professors and the unwillingness of some </w:t>
      </w:r>
      <w:r w:rsidR="008D4DA1" w:rsidRPr="005232B7">
        <w:rPr>
          <w:color w:val="auto"/>
        </w:rPr>
        <w:t xml:space="preserve">faculty </w:t>
      </w:r>
      <w:r w:rsidR="00F15F29" w:rsidRPr="005232B7">
        <w:rPr>
          <w:color w:val="auto"/>
        </w:rPr>
        <w:t>to add mentoring to their overfilled agendas.</w:t>
      </w:r>
      <w:r w:rsidR="00E23040" w:rsidRPr="005232B7">
        <w:rPr>
          <w:color w:val="auto"/>
        </w:rPr>
        <w:t xml:space="preserve"> While </w:t>
      </w:r>
      <w:r w:rsidR="00B05AC3" w:rsidRPr="005232B7">
        <w:rPr>
          <w:color w:val="auto"/>
        </w:rPr>
        <w:t xml:space="preserve">research has suggested </w:t>
      </w:r>
      <w:r w:rsidR="00E23040" w:rsidRPr="005232B7">
        <w:rPr>
          <w:color w:val="auto"/>
        </w:rPr>
        <w:t>that academia should be more supportive of faculty wh</w:t>
      </w:r>
      <w:r w:rsidR="00F10E32" w:rsidRPr="005232B7">
        <w:rPr>
          <w:color w:val="auto"/>
        </w:rPr>
        <w:t>o</w:t>
      </w:r>
      <w:r w:rsidR="000F5998" w:rsidRPr="005232B7">
        <w:rPr>
          <w:color w:val="auto"/>
        </w:rPr>
        <w:t xml:space="preserve"> attempt </w:t>
      </w:r>
      <w:r w:rsidR="008D4DA1" w:rsidRPr="005232B7">
        <w:rPr>
          <w:color w:val="auto"/>
        </w:rPr>
        <w:t>to achieve the</w:t>
      </w:r>
      <w:r w:rsidR="0058687F" w:rsidRPr="005232B7">
        <w:rPr>
          <w:color w:val="auto"/>
        </w:rPr>
        <w:t xml:space="preserve"> </w:t>
      </w:r>
      <w:r w:rsidR="00E23040" w:rsidRPr="005232B7">
        <w:rPr>
          <w:color w:val="auto"/>
        </w:rPr>
        <w:t>balance</w:t>
      </w:r>
      <w:r w:rsidR="008D4DA1" w:rsidRPr="005232B7">
        <w:rPr>
          <w:color w:val="auto"/>
        </w:rPr>
        <w:t xml:space="preserve"> of work and home</w:t>
      </w:r>
      <w:r w:rsidR="00E23040" w:rsidRPr="005232B7">
        <w:rPr>
          <w:color w:val="auto"/>
        </w:rPr>
        <w:t xml:space="preserve"> (Lewis, Rapport &amp; Gambles, 2003; Ward &amp; Wolf-Wendel, 2004; Williams, 2000; Wilson, 1999), academic institutions continue to reward those </w:t>
      </w:r>
      <w:r w:rsidR="00991A9C" w:rsidRPr="005232B7">
        <w:rPr>
          <w:color w:val="auto"/>
        </w:rPr>
        <w:t xml:space="preserve">faculty </w:t>
      </w:r>
      <w:r w:rsidR="000F5998" w:rsidRPr="005232B7">
        <w:rPr>
          <w:color w:val="auto"/>
        </w:rPr>
        <w:t xml:space="preserve"> members </w:t>
      </w:r>
      <w:r w:rsidR="008D175E" w:rsidRPr="005232B7">
        <w:rPr>
          <w:color w:val="auto"/>
        </w:rPr>
        <w:t xml:space="preserve">whose </w:t>
      </w:r>
      <w:r w:rsidR="00B05AC3" w:rsidRPr="005232B7">
        <w:rPr>
          <w:color w:val="auto"/>
        </w:rPr>
        <w:t xml:space="preserve">main priority is their work </w:t>
      </w:r>
      <w:r w:rsidR="00E23040" w:rsidRPr="005232B7">
        <w:rPr>
          <w:color w:val="auto"/>
        </w:rPr>
        <w:t>(Comer &amp; Stites-Doe, 2006)</w:t>
      </w:r>
      <w:r w:rsidR="00664675" w:rsidRPr="005232B7">
        <w:rPr>
          <w:color w:val="auto"/>
        </w:rPr>
        <w:t>.</w:t>
      </w:r>
      <w:r w:rsidR="00746BCF" w:rsidRPr="005232B7">
        <w:rPr>
          <w:color w:val="auto"/>
        </w:rPr>
        <w:t xml:space="preserve"> </w:t>
      </w:r>
      <w:r w:rsidR="00664675" w:rsidRPr="005232B7">
        <w:rPr>
          <w:color w:val="auto"/>
        </w:rPr>
        <w:t>R</w:t>
      </w:r>
      <w:r w:rsidR="00B05AC3" w:rsidRPr="005232B7">
        <w:rPr>
          <w:color w:val="auto"/>
        </w:rPr>
        <w:t>esearch document</w:t>
      </w:r>
      <w:r w:rsidR="00664675" w:rsidRPr="005232B7">
        <w:rPr>
          <w:color w:val="auto"/>
        </w:rPr>
        <w:t>s that while gender bias</w:t>
      </w:r>
      <w:r w:rsidR="00B05AC3" w:rsidRPr="005232B7">
        <w:rPr>
          <w:color w:val="auto"/>
        </w:rPr>
        <w:t xml:space="preserve"> in the academic workplace</w:t>
      </w:r>
      <w:r w:rsidR="00664675" w:rsidRPr="005232B7">
        <w:rPr>
          <w:color w:val="auto"/>
        </w:rPr>
        <w:t xml:space="preserve"> still exists, women may be </w:t>
      </w:r>
      <w:r w:rsidR="00B05AC3" w:rsidRPr="005232B7">
        <w:rPr>
          <w:color w:val="auto"/>
        </w:rPr>
        <w:t xml:space="preserve">unintentionally contributing to this </w:t>
      </w:r>
      <w:r w:rsidR="00664675" w:rsidRPr="005232B7">
        <w:rPr>
          <w:color w:val="auto"/>
        </w:rPr>
        <w:t xml:space="preserve">problem </w:t>
      </w:r>
      <w:r w:rsidR="00A02BC8" w:rsidRPr="005232B7">
        <w:rPr>
          <w:color w:val="auto"/>
        </w:rPr>
        <w:t xml:space="preserve">either by </w:t>
      </w:r>
      <w:r w:rsidR="00EC7FD9" w:rsidRPr="005232B7">
        <w:rPr>
          <w:color w:val="auto"/>
        </w:rPr>
        <w:t xml:space="preserve">not advocating for </w:t>
      </w:r>
      <w:r w:rsidR="00991A9C" w:rsidRPr="005232B7">
        <w:rPr>
          <w:color w:val="auto"/>
        </w:rPr>
        <w:t>themselves (</w:t>
      </w:r>
      <w:r w:rsidR="00EC7FD9" w:rsidRPr="005232B7">
        <w:rPr>
          <w:color w:val="auto"/>
        </w:rPr>
        <w:t xml:space="preserve">Belenky, </w:t>
      </w:r>
      <w:r w:rsidR="00C94171" w:rsidRPr="005232B7">
        <w:rPr>
          <w:color w:val="auto"/>
        </w:rPr>
        <w:t>Clinchy, Goldberger, &amp; Tarule, 1986</w:t>
      </w:r>
      <w:r w:rsidR="00A02BC8" w:rsidRPr="005232B7">
        <w:rPr>
          <w:color w:val="auto"/>
        </w:rPr>
        <w:t xml:space="preserve">) or </w:t>
      </w:r>
      <w:r w:rsidR="00B05AC3" w:rsidRPr="005232B7">
        <w:rPr>
          <w:color w:val="auto"/>
        </w:rPr>
        <w:t xml:space="preserve">by failing to support </w:t>
      </w:r>
      <w:r w:rsidR="008D4DA1" w:rsidRPr="005232B7">
        <w:rPr>
          <w:color w:val="auto"/>
        </w:rPr>
        <w:t>one anothe</w:t>
      </w:r>
      <w:r w:rsidR="00A02BC8" w:rsidRPr="005232B7">
        <w:rPr>
          <w:color w:val="auto"/>
        </w:rPr>
        <w:t>r</w:t>
      </w:r>
      <w:r w:rsidR="00F837F6" w:rsidRPr="005232B7">
        <w:rPr>
          <w:color w:val="auto"/>
        </w:rPr>
        <w:t xml:space="preserve"> </w:t>
      </w:r>
      <w:r w:rsidR="00664675" w:rsidRPr="005232B7">
        <w:rPr>
          <w:color w:val="auto"/>
        </w:rPr>
        <w:t>(Antonucci, 1</w:t>
      </w:r>
      <w:r w:rsidR="00991A9C" w:rsidRPr="005232B7">
        <w:rPr>
          <w:color w:val="auto"/>
        </w:rPr>
        <w:t>980; Chesler, 2001; Hakim, 2000</w:t>
      </w:r>
      <w:r w:rsidR="00664675" w:rsidRPr="005232B7">
        <w:rPr>
          <w:color w:val="auto"/>
        </w:rPr>
        <w:t>).</w:t>
      </w:r>
    </w:p>
    <w:p w:rsidR="008F69BA" w:rsidRPr="005232B7" w:rsidRDefault="00F837F6" w:rsidP="00592EEB">
      <w:pPr>
        <w:pStyle w:val="BodyText"/>
        <w:rPr>
          <w:color w:val="auto"/>
        </w:rPr>
      </w:pPr>
      <w:r w:rsidRPr="005232B7">
        <w:rPr>
          <w:color w:val="auto"/>
        </w:rPr>
        <w:tab/>
        <w:t>The American view of a successful female professional is one who balance</w:t>
      </w:r>
      <w:r w:rsidR="00010C91" w:rsidRPr="005232B7">
        <w:rPr>
          <w:color w:val="auto"/>
        </w:rPr>
        <w:t>s a full-</w:t>
      </w:r>
      <w:r w:rsidRPr="005232B7">
        <w:rPr>
          <w:color w:val="auto"/>
        </w:rPr>
        <w:t>time career</w:t>
      </w:r>
      <w:r w:rsidR="00991A9C" w:rsidRPr="005232B7">
        <w:rPr>
          <w:color w:val="auto"/>
        </w:rPr>
        <w:t xml:space="preserve"> while rearing</w:t>
      </w:r>
      <w:r w:rsidR="008D175E" w:rsidRPr="005232B7">
        <w:rPr>
          <w:color w:val="auto"/>
        </w:rPr>
        <w:t xml:space="preserve"> children and </w:t>
      </w:r>
      <w:r w:rsidRPr="005232B7">
        <w:rPr>
          <w:color w:val="auto"/>
        </w:rPr>
        <w:t xml:space="preserve">maintaining </w:t>
      </w:r>
      <w:r w:rsidR="00010C91" w:rsidRPr="005232B7">
        <w:rPr>
          <w:color w:val="auto"/>
        </w:rPr>
        <w:t xml:space="preserve">an efficiently </w:t>
      </w:r>
      <w:r w:rsidRPr="005232B7">
        <w:rPr>
          <w:color w:val="auto"/>
        </w:rPr>
        <w:t>run home</w:t>
      </w:r>
      <w:r w:rsidR="00776F49" w:rsidRPr="005232B7">
        <w:rPr>
          <w:color w:val="auto"/>
        </w:rPr>
        <w:t xml:space="preserve">. Female professionals often strive to </w:t>
      </w:r>
      <w:r w:rsidR="00010C91" w:rsidRPr="005232B7">
        <w:rPr>
          <w:color w:val="auto"/>
        </w:rPr>
        <w:t xml:space="preserve">be </w:t>
      </w:r>
      <w:r w:rsidR="008D4DA1" w:rsidRPr="005232B7">
        <w:rPr>
          <w:color w:val="auto"/>
        </w:rPr>
        <w:t>“</w:t>
      </w:r>
      <w:r w:rsidR="00010C91" w:rsidRPr="005232B7">
        <w:rPr>
          <w:color w:val="auto"/>
        </w:rPr>
        <w:t>superwome</w:t>
      </w:r>
      <w:r w:rsidR="00776F49" w:rsidRPr="005232B7">
        <w:rPr>
          <w:color w:val="auto"/>
        </w:rPr>
        <w:t>n</w:t>
      </w:r>
      <w:r w:rsidR="008D4DA1" w:rsidRPr="005232B7">
        <w:rPr>
          <w:color w:val="auto"/>
        </w:rPr>
        <w:t>”</w:t>
      </w:r>
      <w:r w:rsidR="000F5998" w:rsidRPr="005232B7">
        <w:rPr>
          <w:color w:val="auto"/>
        </w:rPr>
        <w:t xml:space="preserve"> while it is more socially acceptable for males in the same professional roles to focus solely on their careers</w:t>
      </w:r>
      <w:r w:rsidR="00010C91" w:rsidRPr="005232B7">
        <w:rPr>
          <w:color w:val="auto"/>
        </w:rPr>
        <w:t>. The campus life of female academics</w:t>
      </w:r>
      <w:r w:rsidR="00776F49" w:rsidRPr="005232B7">
        <w:rPr>
          <w:color w:val="auto"/>
        </w:rPr>
        <w:t xml:space="preserve"> </w:t>
      </w:r>
      <w:r w:rsidR="00010C91" w:rsidRPr="005232B7">
        <w:rPr>
          <w:color w:val="auto"/>
        </w:rPr>
        <w:t>includes what Kolondy (1998) term</w:t>
      </w:r>
      <w:r w:rsidR="00C13F9D" w:rsidRPr="005232B7">
        <w:rPr>
          <w:color w:val="auto"/>
        </w:rPr>
        <w:t>s</w:t>
      </w:r>
      <w:r w:rsidR="00776F49" w:rsidRPr="005232B7">
        <w:rPr>
          <w:color w:val="auto"/>
        </w:rPr>
        <w:t xml:space="preserve"> a </w:t>
      </w:r>
      <w:r w:rsidR="008D4DA1" w:rsidRPr="005232B7">
        <w:rPr>
          <w:color w:val="auto"/>
        </w:rPr>
        <w:t>“</w:t>
      </w:r>
      <w:r w:rsidR="00776F49" w:rsidRPr="005232B7">
        <w:rPr>
          <w:color w:val="auto"/>
        </w:rPr>
        <w:t>hidden workload.</w:t>
      </w:r>
      <w:r w:rsidR="008D4DA1" w:rsidRPr="005232B7">
        <w:rPr>
          <w:color w:val="auto"/>
        </w:rPr>
        <w:t xml:space="preserve">” </w:t>
      </w:r>
      <w:r w:rsidR="00991A9C" w:rsidRPr="005232B7">
        <w:rPr>
          <w:color w:val="auto"/>
        </w:rPr>
        <w:t>She argues</w:t>
      </w:r>
      <w:r w:rsidR="008C13BB" w:rsidRPr="005232B7">
        <w:rPr>
          <w:color w:val="auto"/>
        </w:rPr>
        <w:t xml:space="preserve"> that female faculty members</w:t>
      </w:r>
      <w:r w:rsidR="00010C91" w:rsidRPr="005232B7">
        <w:rPr>
          <w:color w:val="auto"/>
        </w:rPr>
        <w:t xml:space="preserve"> typically assume</w:t>
      </w:r>
      <w:r w:rsidR="0067613D" w:rsidRPr="005232B7">
        <w:rPr>
          <w:color w:val="auto"/>
        </w:rPr>
        <w:t xml:space="preserve"> hidden workload responsibiliti</w:t>
      </w:r>
      <w:r w:rsidR="00991A9C" w:rsidRPr="005232B7">
        <w:rPr>
          <w:color w:val="auto"/>
        </w:rPr>
        <w:t xml:space="preserve">es that their male counterparts </w:t>
      </w:r>
      <w:r w:rsidR="000F5998" w:rsidRPr="005232B7">
        <w:rPr>
          <w:color w:val="auto"/>
        </w:rPr>
        <w:t>often ignore.</w:t>
      </w:r>
      <w:r w:rsidR="00834700" w:rsidRPr="005232B7">
        <w:rPr>
          <w:color w:val="auto"/>
        </w:rPr>
        <w:t xml:space="preserve"> </w:t>
      </w:r>
      <w:r w:rsidR="00991A9C" w:rsidRPr="005232B7">
        <w:rPr>
          <w:color w:val="auto"/>
        </w:rPr>
        <w:lastRenderedPageBreak/>
        <w:t>Female</w:t>
      </w:r>
      <w:r w:rsidR="009E002B" w:rsidRPr="005232B7">
        <w:rPr>
          <w:color w:val="auto"/>
        </w:rPr>
        <w:t xml:space="preserve"> </w:t>
      </w:r>
      <w:r w:rsidR="00776F49" w:rsidRPr="005232B7">
        <w:rPr>
          <w:color w:val="auto"/>
        </w:rPr>
        <w:t>university</w:t>
      </w:r>
      <w:r w:rsidR="0067613D" w:rsidRPr="005232B7">
        <w:rPr>
          <w:color w:val="auto"/>
        </w:rPr>
        <w:t xml:space="preserve"> faculty</w:t>
      </w:r>
      <w:r w:rsidR="00776F49" w:rsidRPr="005232B7">
        <w:rPr>
          <w:color w:val="auto"/>
        </w:rPr>
        <w:t xml:space="preserve"> </w:t>
      </w:r>
      <w:r w:rsidR="000F5998" w:rsidRPr="005232B7">
        <w:rPr>
          <w:color w:val="auto"/>
        </w:rPr>
        <w:t xml:space="preserve">members </w:t>
      </w:r>
      <w:r w:rsidR="00776F49" w:rsidRPr="005232B7">
        <w:rPr>
          <w:color w:val="auto"/>
        </w:rPr>
        <w:t>typically participate more in campus activities</w:t>
      </w:r>
      <w:r w:rsidR="00C13F9D" w:rsidRPr="005232B7">
        <w:rPr>
          <w:color w:val="auto"/>
        </w:rPr>
        <w:t xml:space="preserve">, </w:t>
      </w:r>
      <w:r w:rsidR="000F5998" w:rsidRPr="005232B7">
        <w:rPr>
          <w:color w:val="auto"/>
        </w:rPr>
        <w:t>assume roles as advisors,</w:t>
      </w:r>
      <w:r w:rsidR="008C5BDC" w:rsidRPr="005232B7">
        <w:rPr>
          <w:color w:val="auto"/>
        </w:rPr>
        <w:t xml:space="preserve"> </w:t>
      </w:r>
      <w:r w:rsidR="00776F49" w:rsidRPr="005232B7">
        <w:rPr>
          <w:color w:val="auto"/>
        </w:rPr>
        <w:t>and focus m</w:t>
      </w:r>
      <w:r w:rsidR="00C13F9D" w:rsidRPr="005232B7">
        <w:rPr>
          <w:color w:val="auto"/>
        </w:rPr>
        <w:t xml:space="preserve">ore on </w:t>
      </w:r>
      <w:r w:rsidR="008C13BB" w:rsidRPr="005232B7">
        <w:rPr>
          <w:color w:val="auto"/>
        </w:rPr>
        <w:t xml:space="preserve">teaching. </w:t>
      </w:r>
      <w:r w:rsidR="002D6FF2" w:rsidRPr="005232B7">
        <w:rPr>
          <w:color w:val="auto"/>
        </w:rPr>
        <w:t xml:space="preserve">While female faculty members see teaching as a pleasurable obligation </w:t>
      </w:r>
      <w:r w:rsidR="0067613D" w:rsidRPr="005232B7">
        <w:rPr>
          <w:color w:val="auto"/>
        </w:rPr>
        <w:t xml:space="preserve">enabling them </w:t>
      </w:r>
      <w:r w:rsidR="002D6FF2" w:rsidRPr="005232B7">
        <w:rPr>
          <w:color w:val="auto"/>
        </w:rPr>
        <w:t xml:space="preserve">to guide their students toward social change, they also note that </w:t>
      </w:r>
      <w:r w:rsidR="0067613D" w:rsidRPr="005232B7">
        <w:rPr>
          <w:color w:val="auto"/>
        </w:rPr>
        <w:t xml:space="preserve">such </w:t>
      </w:r>
      <w:r w:rsidR="002D6FF2" w:rsidRPr="005232B7">
        <w:rPr>
          <w:color w:val="auto"/>
        </w:rPr>
        <w:t xml:space="preserve">teaching is </w:t>
      </w:r>
      <w:r w:rsidR="00991A9C" w:rsidRPr="005232B7">
        <w:rPr>
          <w:color w:val="auto"/>
        </w:rPr>
        <w:t>time-consuming</w:t>
      </w:r>
      <w:r w:rsidR="001511CF" w:rsidRPr="005232B7">
        <w:rPr>
          <w:color w:val="auto"/>
        </w:rPr>
        <w:t xml:space="preserve"> (Ropers-Huil</w:t>
      </w:r>
      <w:r w:rsidR="002D6FF2" w:rsidRPr="005232B7">
        <w:rPr>
          <w:color w:val="auto"/>
        </w:rPr>
        <w:t>man, 2000).</w:t>
      </w:r>
      <w:r w:rsidR="00991A9C" w:rsidRPr="005232B7">
        <w:rPr>
          <w:color w:val="auto"/>
        </w:rPr>
        <w:t xml:space="preserve"> When </w:t>
      </w:r>
      <w:r w:rsidR="004C3F9D" w:rsidRPr="005232B7">
        <w:rPr>
          <w:color w:val="auto"/>
        </w:rPr>
        <w:t>advising, teaching, and</w:t>
      </w:r>
      <w:r w:rsidR="000F5998" w:rsidRPr="005232B7">
        <w:rPr>
          <w:color w:val="auto"/>
        </w:rPr>
        <w:t xml:space="preserve"> </w:t>
      </w:r>
      <w:r w:rsidR="004C3F9D" w:rsidRPr="005232B7">
        <w:rPr>
          <w:color w:val="auto"/>
        </w:rPr>
        <w:t>service responsibilities are combined with the hidden workload of campus activities and home obligations</w:t>
      </w:r>
      <w:r w:rsidR="006D62A7" w:rsidRPr="005232B7">
        <w:rPr>
          <w:color w:val="auto"/>
        </w:rPr>
        <w:t>, many</w:t>
      </w:r>
      <w:r w:rsidR="004C3F9D" w:rsidRPr="005232B7">
        <w:rPr>
          <w:color w:val="auto"/>
        </w:rPr>
        <w:t xml:space="preserve"> fe</w:t>
      </w:r>
      <w:r w:rsidR="00991A9C" w:rsidRPr="005232B7">
        <w:rPr>
          <w:color w:val="auto"/>
        </w:rPr>
        <w:t>male faculty members</w:t>
      </w:r>
      <w:r w:rsidR="004C3F9D" w:rsidRPr="005232B7">
        <w:rPr>
          <w:color w:val="auto"/>
        </w:rPr>
        <w:t xml:space="preserve"> </w:t>
      </w:r>
      <w:r w:rsidR="00991A9C" w:rsidRPr="005232B7">
        <w:rPr>
          <w:color w:val="auto"/>
        </w:rPr>
        <w:t xml:space="preserve">become </w:t>
      </w:r>
      <w:r w:rsidR="004C3F9D" w:rsidRPr="005232B7">
        <w:rPr>
          <w:color w:val="auto"/>
        </w:rPr>
        <w:t xml:space="preserve">overextended. </w:t>
      </w:r>
      <w:r w:rsidR="0067613D" w:rsidRPr="005232B7">
        <w:rPr>
          <w:color w:val="auto"/>
        </w:rPr>
        <w:t>Consequently</w:t>
      </w:r>
      <w:r w:rsidR="006D62A7" w:rsidRPr="005232B7">
        <w:rPr>
          <w:color w:val="auto"/>
        </w:rPr>
        <w:t xml:space="preserve">, </w:t>
      </w:r>
      <w:r w:rsidR="008C5BDC" w:rsidRPr="005232B7">
        <w:rPr>
          <w:color w:val="auto"/>
        </w:rPr>
        <w:t>they</w:t>
      </w:r>
      <w:r w:rsidR="0067613D" w:rsidRPr="005232B7">
        <w:rPr>
          <w:color w:val="auto"/>
        </w:rPr>
        <w:t xml:space="preserve"> are  </w:t>
      </w:r>
      <w:r w:rsidR="000F5998" w:rsidRPr="005232B7">
        <w:rPr>
          <w:color w:val="auto"/>
        </w:rPr>
        <w:t xml:space="preserve"> characteristically </w:t>
      </w:r>
      <w:r w:rsidR="0067613D" w:rsidRPr="005232B7">
        <w:rPr>
          <w:color w:val="auto"/>
        </w:rPr>
        <w:t xml:space="preserve">less productive publishers </w:t>
      </w:r>
      <w:r w:rsidR="006D62A7" w:rsidRPr="005232B7">
        <w:rPr>
          <w:color w:val="auto"/>
        </w:rPr>
        <w:t>than males</w:t>
      </w:r>
      <w:r w:rsidR="0067613D" w:rsidRPr="005232B7">
        <w:rPr>
          <w:color w:val="auto"/>
        </w:rPr>
        <w:t xml:space="preserve"> in similar positions (Cole, 1979; Cole &amp; Cole, 1973; Converse &amp; Converse, 1971; </w:t>
      </w:r>
      <w:r w:rsidR="008E711F" w:rsidRPr="005232B7">
        <w:rPr>
          <w:color w:val="auto"/>
        </w:rPr>
        <w:t>Persell, 1983; Whitley, 1987</w:t>
      </w:r>
      <w:r w:rsidR="0067613D" w:rsidRPr="005232B7">
        <w:rPr>
          <w:color w:val="auto"/>
        </w:rPr>
        <w:t xml:space="preserve">). Balancing </w:t>
      </w:r>
      <w:r w:rsidR="00893788" w:rsidRPr="005232B7">
        <w:rPr>
          <w:color w:val="auto"/>
        </w:rPr>
        <w:t xml:space="preserve">a </w:t>
      </w:r>
      <w:r w:rsidR="0067613D" w:rsidRPr="005232B7">
        <w:rPr>
          <w:color w:val="auto"/>
        </w:rPr>
        <w:t>myriad</w:t>
      </w:r>
      <w:r w:rsidR="00893788" w:rsidRPr="005232B7">
        <w:rPr>
          <w:color w:val="auto"/>
        </w:rPr>
        <w:t xml:space="preserve"> of</w:t>
      </w:r>
      <w:r w:rsidR="0067613D" w:rsidRPr="005232B7">
        <w:rPr>
          <w:color w:val="auto"/>
        </w:rPr>
        <w:t xml:space="preserve"> responsibilities </w:t>
      </w:r>
      <w:r w:rsidR="00991A9C" w:rsidRPr="005232B7">
        <w:rPr>
          <w:color w:val="auto"/>
        </w:rPr>
        <w:t xml:space="preserve">often leads </w:t>
      </w:r>
      <w:r w:rsidR="0067613D" w:rsidRPr="005232B7">
        <w:rPr>
          <w:color w:val="auto"/>
        </w:rPr>
        <w:t xml:space="preserve">junior female faculty members to abandon </w:t>
      </w:r>
      <w:r w:rsidR="005212C8" w:rsidRPr="005232B7">
        <w:rPr>
          <w:color w:val="auto"/>
        </w:rPr>
        <w:t>tenure-</w:t>
      </w:r>
      <w:r w:rsidR="0067613D" w:rsidRPr="005232B7">
        <w:rPr>
          <w:color w:val="auto"/>
        </w:rPr>
        <w:t>track positions, thereby reducing numbers of females within tenured academic ranks (Banet-Weisner,</w:t>
      </w:r>
      <w:r w:rsidR="008E711F" w:rsidRPr="005232B7">
        <w:rPr>
          <w:color w:val="auto"/>
        </w:rPr>
        <w:t xml:space="preserve"> </w:t>
      </w:r>
      <w:r w:rsidR="0067613D" w:rsidRPr="005232B7">
        <w:rPr>
          <w:color w:val="auto"/>
        </w:rPr>
        <w:t>2001).</w:t>
      </w:r>
    </w:p>
    <w:p w:rsidR="00592EEB" w:rsidRPr="005232B7" w:rsidRDefault="008F69BA" w:rsidP="00AB4986">
      <w:pPr>
        <w:autoSpaceDE w:val="0"/>
        <w:autoSpaceDN w:val="0"/>
        <w:adjustRightInd w:val="0"/>
        <w:spacing w:after="0" w:line="480" w:lineRule="auto"/>
        <w:rPr>
          <w:rFonts w:ascii="Times New Roman" w:hAnsi="Times New Roman"/>
          <w:sz w:val="24"/>
          <w:szCs w:val="24"/>
        </w:rPr>
      </w:pPr>
      <w:r w:rsidRPr="005232B7">
        <w:rPr>
          <w:rFonts w:ascii="Times New Roman" w:hAnsi="Times New Roman"/>
          <w:sz w:val="24"/>
          <w:szCs w:val="24"/>
        </w:rPr>
        <w:tab/>
      </w:r>
      <w:r w:rsidR="00083832" w:rsidRPr="005232B7">
        <w:rPr>
          <w:rFonts w:ascii="Times New Roman" w:hAnsi="Times New Roman"/>
          <w:sz w:val="24"/>
          <w:szCs w:val="24"/>
        </w:rPr>
        <w:t xml:space="preserve">While the number </w:t>
      </w:r>
      <w:r w:rsidR="005212C8" w:rsidRPr="005232B7">
        <w:rPr>
          <w:rFonts w:ascii="Times New Roman" w:hAnsi="Times New Roman"/>
          <w:sz w:val="24"/>
          <w:szCs w:val="24"/>
        </w:rPr>
        <w:t>of women receiving doctorates has</w:t>
      </w:r>
      <w:r w:rsidR="00083832" w:rsidRPr="005232B7">
        <w:rPr>
          <w:rFonts w:ascii="Times New Roman" w:hAnsi="Times New Roman"/>
          <w:sz w:val="24"/>
          <w:szCs w:val="24"/>
        </w:rPr>
        <w:t xml:space="preserve"> inc</w:t>
      </w:r>
      <w:r w:rsidR="005212C8" w:rsidRPr="005232B7">
        <w:rPr>
          <w:rFonts w:ascii="Times New Roman" w:hAnsi="Times New Roman"/>
          <w:sz w:val="24"/>
          <w:szCs w:val="24"/>
        </w:rPr>
        <w:t>reased within recent years</w:t>
      </w:r>
      <w:r w:rsidR="00083832" w:rsidRPr="005232B7">
        <w:rPr>
          <w:rFonts w:ascii="Times New Roman" w:hAnsi="Times New Roman"/>
          <w:sz w:val="24"/>
          <w:szCs w:val="24"/>
        </w:rPr>
        <w:t>, me</w:t>
      </w:r>
      <w:r w:rsidR="005212C8" w:rsidRPr="005232B7">
        <w:rPr>
          <w:rFonts w:ascii="Times New Roman" w:hAnsi="Times New Roman"/>
          <w:sz w:val="24"/>
          <w:szCs w:val="24"/>
        </w:rPr>
        <w:t xml:space="preserve">n at the rank of full professor continue to </w:t>
      </w:r>
      <w:r w:rsidR="00B64FBC" w:rsidRPr="005232B7">
        <w:rPr>
          <w:rFonts w:ascii="Times New Roman" w:hAnsi="Times New Roman"/>
          <w:sz w:val="24"/>
          <w:szCs w:val="24"/>
        </w:rPr>
        <w:t xml:space="preserve">outnumber </w:t>
      </w:r>
      <w:r w:rsidR="005212C8" w:rsidRPr="005232B7">
        <w:rPr>
          <w:rFonts w:ascii="Times New Roman" w:hAnsi="Times New Roman"/>
          <w:sz w:val="24"/>
          <w:szCs w:val="24"/>
        </w:rPr>
        <w:t xml:space="preserve">women </w:t>
      </w:r>
      <w:r w:rsidR="00083832" w:rsidRPr="005232B7">
        <w:rPr>
          <w:rFonts w:ascii="Times New Roman" w:hAnsi="Times New Roman"/>
          <w:sz w:val="24"/>
          <w:szCs w:val="24"/>
        </w:rPr>
        <w:t>(</w:t>
      </w:r>
      <w:r w:rsidR="005B2CE2" w:rsidRPr="005232B7">
        <w:rPr>
          <w:rFonts w:ascii="Times New Roman" w:hAnsi="Times New Roman"/>
          <w:sz w:val="24"/>
          <w:szCs w:val="24"/>
        </w:rPr>
        <w:t>Wolfinger, Mason, &amp; Goulden, 2008</w:t>
      </w:r>
      <w:r w:rsidR="005212C8" w:rsidRPr="005232B7">
        <w:rPr>
          <w:rFonts w:ascii="Times New Roman" w:hAnsi="Times New Roman"/>
          <w:sz w:val="24"/>
          <w:szCs w:val="24"/>
        </w:rPr>
        <w:t>). Such an imbalance results in limited availability of women</w:t>
      </w:r>
      <w:r w:rsidR="005B2CE2" w:rsidRPr="005232B7">
        <w:rPr>
          <w:rFonts w:ascii="Times New Roman" w:hAnsi="Times New Roman"/>
          <w:sz w:val="24"/>
          <w:szCs w:val="24"/>
        </w:rPr>
        <w:t xml:space="preserve"> who </w:t>
      </w:r>
      <w:r w:rsidR="006676B3" w:rsidRPr="005232B7">
        <w:rPr>
          <w:rFonts w:ascii="Times New Roman" w:hAnsi="Times New Roman"/>
          <w:sz w:val="24"/>
          <w:szCs w:val="24"/>
        </w:rPr>
        <w:t xml:space="preserve">could </w:t>
      </w:r>
      <w:r w:rsidR="005212C8" w:rsidRPr="005232B7">
        <w:rPr>
          <w:rFonts w:ascii="Times New Roman" w:hAnsi="Times New Roman"/>
          <w:sz w:val="24"/>
          <w:szCs w:val="24"/>
        </w:rPr>
        <w:t xml:space="preserve">potentially </w:t>
      </w:r>
      <w:r w:rsidR="00083832" w:rsidRPr="005232B7">
        <w:rPr>
          <w:rFonts w:ascii="Times New Roman" w:hAnsi="Times New Roman"/>
          <w:sz w:val="24"/>
          <w:szCs w:val="24"/>
        </w:rPr>
        <w:t>serve as mentors</w:t>
      </w:r>
      <w:r w:rsidR="005212C8" w:rsidRPr="005232B7">
        <w:rPr>
          <w:rFonts w:ascii="Times New Roman" w:hAnsi="Times New Roman"/>
          <w:sz w:val="24"/>
          <w:szCs w:val="24"/>
        </w:rPr>
        <w:t xml:space="preserve"> for female academics</w:t>
      </w:r>
      <w:r w:rsidR="00083832" w:rsidRPr="005232B7">
        <w:rPr>
          <w:rFonts w:ascii="Times New Roman" w:hAnsi="Times New Roman"/>
          <w:sz w:val="24"/>
          <w:szCs w:val="24"/>
        </w:rPr>
        <w:t xml:space="preserve">. </w:t>
      </w:r>
      <w:r w:rsidR="00EC4937" w:rsidRPr="005232B7">
        <w:rPr>
          <w:rFonts w:ascii="Times New Roman" w:hAnsi="Times New Roman"/>
          <w:sz w:val="24"/>
          <w:szCs w:val="24"/>
        </w:rPr>
        <w:t xml:space="preserve">Moreover, </w:t>
      </w:r>
      <w:r w:rsidR="005212C8" w:rsidRPr="005232B7">
        <w:rPr>
          <w:rFonts w:ascii="Times New Roman" w:hAnsi="Times New Roman"/>
          <w:sz w:val="24"/>
          <w:szCs w:val="24"/>
        </w:rPr>
        <w:t>w</w:t>
      </w:r>
      <w:r w:rsidR="00EC4937" w:rsidRPr="005232B7">
        <w:rPr>
          <w:rFonts w:ascii="Times New Roman" w:hAnsi="Times New Roman"/>
          <w:sz w:val="24"/>
          <w:szCs w:val="24"/>
        </w:rPr>
        <w:t xml:space="preserve">ithin professional circles </w:t>
      </w:r>
      <w:r w:rsidR="00592EEB" w:rsidRPr="005232B7">
        <w:rPr>
          <w:rFonts w:ascii="Times New Roman" w:hAnsi="Times New Roman"/>
          <w:sz w:val="24"/>
          <w:szCs w:val="24"/>
        </w:rPr>
        <w:t>women are often unsupportive of one another (Chesler</w:t>
      </w:r>
      <w:r w:rsidR="00ED2827" w:rsidRPr="005232B7">
        <w:rPr>
          <w:rFonts w:ascii="Times New Roman" w:hAnsi="Times New Roman"/>
          <w:sz w:val="24"/>
          <w:szCs w:val="24"/>
        </w:rPr>
        <w:t>,</w:t>
      </w:r>
      <w:r w:rsidR="00592EEB" w:rsidRPr="005232B7">
        <w:rPr>
          <w:rFonts w:ascii="Times New Roman" w:hAnsi="Times New Roman"/>
          <w:sz w:val="24"/>
          <w:szCs w:val="24"/>
        </w:rPr>
        <w:t xml:space="preserve"> 2001). </w:t>
      </w:r>
      <w:r w:rsidR="00EC4937" w:rsidRPr="005232B7">
        <w:rPr>
          <w:rFonts w:ascii="Times New Roman" w:hAnsi="Times New Roman"/>
          <w:sz w:val="24"/>
          <w:szCs w:val="24"/>
        </w:rPr>
        <w:t xml:space="preserve">While </w:t>
      </w:r>
      <w:r w:rsidR="00083832" w:rsidRPr="005232B7">
        <w:rPr>
          <w:rFonts w:ascii="Times New Roman" w:hAnsi="Times New Roman"/>
          <w:sz w:val="24"/>
          <w:szCs w:val="24"/>
        </w:rPr>
        <w:t xml:space="preserve">overextended with the demands of home, </w:t>
      </w:r>
      <w:r w:rsidR="005212C8" w:rsidRPr="005232B7">
        <w:rPr>
          <w:rFonts w:ascii="Times New Roman" w:hAnsi="Times New Roman"/>
          <w:sz w:val="24"/>
          <w:szCs w:val="24"/>
        </w:rPr>
        <w:t xml:space="preserve">it follows that </w:t>
      </w:r>
      <w:r w:rsidR="00083832" w:rsidRPr="005232B7">
        <w:rPr>
          <w:rFonts w:ascii="Times New Roman" w:hAnsi="Times New Roman"/>
          <w:sz w:val="24"/>
          <w:szCs w:val="24"/>
        </w:rPr>
        <w:t xml:space="preserve">many female faculty members may be unwilling or unable to </w:t>
      </w:r>
      <w:r w:rsidR="005212C8" w:rsidRPr="005232B7">
        <w:rPr>
          <w:rFonts w:ascii="Times New Roman" w:hAnsi="Times New Roman"/>
          <w:sz w:val="24"/>
          <w:szCs w:val="24"/>
        </w:rPr>
        <w:t xml:space="preserve">assume </w:t>
      </w:r>
      <w:r w:rsidR="00083832" w:rsidRPr="005232B7">
        <w:rPr>
          <w:rFonts w:ascii="Times New Roman" w:hAnsi="Times New Roman"/>
          <w:sz w:val="24"/>
          <w:szCs w:val="24"/>
        </w:rPr>
        <w:t>mento</w:t>
      </w:r>
      <w:r w:rsidR="00592EEB" w:rsidRPr="005232B7">
        <w:rPr>
          <w:rFonts w:ascii="Times New Roman" w:hAnsi="Times New Roman"/>
          <w:sz w:val="24"/>
          <w:szCs w:val="24"/>
        </w:rPr>
        <w:t>r</w:t>
      </w:r>
      <w:r w:rsidR="00EC4937" w:rsidRPr="005232B7">
        <w:rPr>
          <w:rFonts w:ascii="Times New Roman" w:hAnsi="Times New Roman"/>
          <w:sz w:val="24"/>
          <w:szCs w:val="24"/>
        </w:rPr>
        <w:t>ship roles</w:t>
      </w:r>
      <w:r w:rsidR="005212C8" w:rsidRPr="005232B7">
        <w:rPr>
          <w:rFonts w:ascii="Times New Roman" w:hAnsi="Times New Roman"/>
          <w:sz w:val="24"/>
          <w:szCs w:val="24"/>
        </w:rPr>
        <w:t>. A</w:t>
      </w:r>
      <w:r w:rsidR="00592EEB" w:rsidRPr="005232B7">
        <w:rPr>
          <w:rFonts w:ascii="Times New Roman" w:hAnsi="Times New Roman"/>
          <w:sz w:val="24"/>
          <w:szCs w:val="24"/>
        </w:rPr>
        <w:t>dd</w:t>
      </w:r>
      <w:r w:rsidR="00EC4937" w:rsidRPr="005232B7">
        <w:rPr>
          <w:rFonts w:ascii="Times New Roman" w:hAnsi="Times New Roman"/>
          <w:sz w:val="24"/>
          <w:szCs w:val="24"/>
        </w:rPr>
        <w:t xml:space="preserve">ing the demands of mentoring </w:t>
      </w:r>
      <w:r w:rsidR="002569DB" w:rsidRPr="005232B7">
        <w:rPr>
          <w:rFonts w:ascii="Times New Roman" w:hAnsi="Times New Roman"/>
          <w:sz w:val="24"/>
          <w:szCs w:val="24"/>
        </w:rPr>
        <w:t>might</w:t>
      </w:r>
      <w:r w:rsidR="00EC4937" w:rsidRPr="005232B7">
        <w:rPr>
          <w:rFonts w:ascii="Times New Roman" w:hAnsi="Times New Roman"/>
          <w:sz w:val="24"/>
          <w:szCs w:val="24"/>
        </w:rPr>
        <w:t>,</w:t>
      </w:r>
      <w:r w:rsidR="00592EEB" w:rsidRPr="005232B7">
        <w:rPr>
          <w:rFonts w:ascii="Times New Roman" w:hAnsi="Times New Roman"/>
          <w:sz w:val="24"/>
          <w:szCs w:val="24"/>
        </w:rPr>
        <w:t xml:space="preserve"> in turn</w:t>
      </w:r>
      <w:r w:rsidR="005212C8" w:rsidRPr="005232B7">
        <w:rPr>
          <w:rFonts w:ascii="Times New Roman" w:hAnsi="Times New Roman"/>
          <w:sz w:val="24"/>
          <w:szCs w:val="24"/>
        </w:rPr>
        <w:t>,</w:t>
      </w:r>
      <w:r w:rsidR="00EC4937" w:rsidRPr="005232B7">
        <w:rPr>
          <w:rFonts w:ascii="Times New Roman" w:hAnsi="Times New Roman"/>
          <w:sz w:val="24"/>
          <w:szCs w:val="24"/>
        </w:rPr>
        <w:t xml:space="preserve"> undermine</w:t>
      </w:r>
      <w:r w:rsidR="005212C8" w:rsidRPr="005232B7">
        <w:rPr>
          <w:rFonts w:ascii="Times New Roman" w:hAnsi="Times New Roman"/>
          <w:sz w:val="24"/>
          <w:szCs w:val="24"/>
        </w:rPr>
        <w:t xml:space="preserve"> a</w:t>
      </w:r>
      <w:r w:rsidR="00592EEB" w:rsidRPr="005232B7">
        <w:rPr>
          <w:rFonts w:ascii="Times New Roman" w:hAnsi="Times New Roman"/>
          <w:sz w:val="24"/>
          <w:szCs w:val="24"/>
        </w:rPr>
        <w:t xml:space="preserve"> </w:t>
      </w:r>
      <w:r w:rsidR="00EC4937" w:rsidRPr="005232B7">
        <w:rPr>
          <w:rFonts w:ascii="Times New Roman" w:hAnsi="Times New Roman"/>
          <w:sz w:val="24"/>
          <w:szCs w:val="24"/>
        </w:rPr>
        <w:t>mentor’s own productivity</w:t>
      </w:r>
      <w:r w:rsidR="00AB4986" w:rsidRPr="005232B7">
        <w:rPr>
          <w:rFonts w:ascii="Times New Roman" w:hAnsi="Times New Roman"/>
          <w:sz w:val="24"/>
          <w:szCs w:val="24"/>
        </w:rPr>
        <w:t>; yet, female faculty members tend to view connections with others who share similar interests o</w:t>
      </w:r>
      <w:r w:rsidR="005212C8" w:rsidRPr="005232B7">
        <w:rPr>
          <w:rFonts w:ascii="Times New Roman" w:hAnsi="Times New Roman"/>
          <w:sz w:val="24"/>
          <w:szCs w:val="24"/>
        </w:rPr>
        <w:t xml:space="preserve">r experiences as necessary for </w:t>
      </w:r>
      <w:r w:rsidR="00AB4986" w:rsidRPr="005232B7">
        <w:rPr>
          <w:rFonts w:ascii="Times New Roman" w:hAnsi="Times New Roman"/>
          <w:sz w:val="24"/>
          <w:szCs w:val="24"/>
        </w:rPr>
        <w:t xml:space="preserve">success </w:t>
      </w:r>
      <w:r w:rsidR="008F6A90" w:rsidRPr="005232B7">
        <w:rPr>
          <w:rFonts w:ascii="Times New Roman" w:hAnsi="Times New Roman"/>
          <w:sz w:val="24"/>
          <w:szCs w:val="24"/>
        </w:rPr>
        <w:t>in academic positions (Astin &amp;</w:t>
      </w:r>
      <w:r w:rsidR="00AB4986" w:rsidRPr="005232B7">
        <w:rPr>
          <w:rFonts w:ascii="Times New Roman" w:hAnsi="Times New Roman"/>
          <w:sz w:val="24"/>
          <w:szCs w:val="24"/>
        </w:rPr>
        <w:t xml:space="preserve"> Davis, 1993). </w:t>
      </w:r>
      <w:r w:rsidR="008C13BB" w:rsidRPr="005232B7">
        <w:rPr>
          <w:rFonts w:ascii="Times New Roman" w:hAnsi="Times New Roman"/>
          <w:sz w:val="24"/>
          <w:szCs w:val="24"/>
        </w:rPr>
        <w:t>Roper-</w:t>
      </w:r>
      <w:r w:rsidR="008F6A90" w:rsidRPr="005232B7">
        <w:rPr>
          <w:rFonts w:ascii="Times New Roman" w:hAnsi="Times New Roman"/>
          <w:sz w:val="24"/>
          <w:szCs w:val="24"/>
        </w:rPr>
        <w:t>Huil</w:t>
      </w:r>
      <w:r w:rsidR="00AB4986" w:rsidRPr="005232B7">
        <w:rPr>
          <w:rFonts w:ascii="Times New Roman" w:hAnsi="Times New Roman"/>
          <w:sz w:val="24"/>
          <w:szCs w:val="24"/>
        </w:rPr>
        <w:t>man (</w:t>
      </w:r>
      <w:r w:rsidR="008C13BB" w:rsidRPr="005232B7">
        <w:rPr>
          <w:rFonts w:ascii="Times New Roman" w:hAnsi="Times New Roman"/>
          <w:sz w:val="24"/>
          <w:szCs w:val="24"/>
        </w:rPr>
        <w:t xml:space="preserve">2000) </w:t>
      </w:r>
      <w:r w:rsidR="000F5998" w:rsidRPr="005232B7">
        <w:rPr>
          <w:rFonts w:ascii="Times New Roman" w:hAnsi="Times New Roman"/>
          <w:sz w:val="24"/>
          <w:szCs w:val="24"/>
        </w:rPr>
        <w:t xml:space="preserve">extends this notion by reporting </w:t>
      </w:r>
      <w:r w:rsidR="00EC4937" w:rsidRPr="005232B7">
        <w:rPr>
          <w:rFonts w:ascii="Times New Roman" w:hAnsi="Times New Roman"/>
          <w:sz w:val="24"/>
          <w:szCs w:val="24"/>
        </w:rPr>
        <w:t xml:space="preserve">that </w:t>
      </w:r>
      <w:r w:rsidR="00AB4986" w:rsidRPr="005232B7">
        <w:rPr>
          <w:rFonts w:ascii="Times New Roman" w:hAnsi="Times New Roman"/>
          <w:sz w:val="24"/>
          <w:szCs w:val="24"/>
        </w:rPr>
        <w:t>connections</w:t>
      </w:r>
      <w:r w:rsidR="00171B61" w:rsidRPr="005232B7">
        <w:rPr>
          <w:rFonts w:ascii="Times New Roman" w:hAnsi="Times New Roman"/>
          <w:sz w:val="24"/>
          <w:szCs w:val="24"/>
        </w:rPr>
        <w:t xml:space="preserve"> </w:t>
      </w:r>
      <w:r w:rsidR="00EC4937" w:rsidRPr="005232B7">
        <w:rPr>
          <w:rFonts w:ascii="Times New Roman" w:hAnsi="Times New Roman"/>
          <w:sz w:val="24"/>
          <w:szCs w:val="24"/>
        </w:rPr>
        <w:t>made among</w:t>
      </w:r>
      <w:r w:rsidR="008C13BB" w:rsidRPr="005232B7">
        <w:rPr>
          <w:rFonts w:ascii="Times New Roman" w:hAnsi="Times New Roman"/>
          <w:sz w:val="24"/>
          <w:szCs w:val="24"/>
        </w:rPr>
        <w:t xml:space="preserve"> female faculty members</w:t>
      </w:r>
      <w:r w:rsidR="00AB4986" w:rsidRPr="005232B7">
        <w:rPr>
          <w:rFonts w:ascii="Times New Roman" w:hAnsi="Times New Roman"/>
          <w:sz w:val="24"/>
          <w:szCs w:val="24"/>
        </w:rPr>
        <w:t xml:space="preserve"> </w:t>
      </w:r>
      <w:r w:rsidR="00EC4937" w:rsidRPr="005232B7">
        <w:rPr>
          <w:rFonts w:ascii="Times New Roman" w:hAnsi="Times New Roman"/>
          <w:sz w:val="24"/>
          <w:szCs w:val="24"/>
        </w:rPr>
        <w:t xml:space="preserve">are </w:t>
      </w:r>
      <w:r w:rsidR="00AB4986" w:rsidRPr="005232B7">
        <w:rPr>
          <w:rFonts w:ascii="Times New Roman" w:hAnsi="Times New Roman"/>
          <w:sz w:val="24"/>
          <w:szCs w:val="24"/>
        </w:rPr>
        <w:t>important</w:t>
      </w:r>
      <w:r w:rsidR="00EC4937" w:rsidRPr="005232B7">
        <w:rPr>
          <w:rFonts w:ascii="Times New Roman" w:hAnsi="Times New Roman"/>
          <w:sz w:val="24"/>
          <w:szCs w:val="24"/>
        </w:rPr>
        <w:t>,</w:t>
      </w:r>
      <w:r w:rsidR="00AB4986" w:rsidRPr="005232B7">
        <w:rPr>
          <w:rFonts w:ascii="Times New Roman" w:hAnsi="Times New Roman"/>
          <w:sz w:val="24"/>
          <w:szCs w:val="24"/>
        </w:rPr>
        <w:t xml:space="preserve"> not only for</w:t>
      </w:r>
      <w:r w:rsidR="000F5998" w:rsidRPr="005232B7">
        <w:rPr>
          <w:rFonts w:ascii="Times New Roman" w:hAnsi="Times New Roman"/>
          <w:sz w:val="24"/>
          <w:szCs w:val="24"/>
        </w:rPr>
        <w:t xml:space="preserve"> academic success, but personal satisfaction</w:t>
      </w:r>
      <w:r w:rsidR="00AF2F0E" w:rsidRPr="005232B7">
        <w:rPr>
          <w:rFonts w:ascii="Times New Roman" w:hAnsi="Times New Roman"/>
          <w:sz w:val="24"/>
          <w:szCs w:val="24"/>
        </w:rPr>
        <w:t>.</w:t>
      </w:r>
      <w:r w:rsidR="00171B61" w:rsidRPr="005232B7">
        <w:rPr>
          <w:rFonts w:ascii="Times New Roman" w:hAnsi="Times New Roman"/>
          <w:sz w:val="24"/>
          <w:szCs w:val="24"/>
        </w:rPr>
        <w:t xml:space="preserve"> W</w:t>
      </w:r>
      <w:r w:rsidR="00AB4986" w:rsidRPr="005232B7">
        <w:rPr>
          <w:rFonts w:ascii="Times New Roman" w:hAnsi="Times New Roman"/>
          <w:sz w:val="24"/>
          <w:szCs w:val="24"/>
        </w:rPr>
        <w:t>omen’</w:t>
      </w:r>
      <w:r w:rsidR="00EC4937" w:rsidRPr="005232B7">
        <w:rPr>
          <w:rFonts w:ascii="Times New Roman" w:hAnsi="Times New Roman"/>
          <w:sz w:val="24"/>
          <w:szCs w:val="24"/>
        </w:rPr>
        <w:t xml:space="preserve">s groups can </w:t>
      </w:r>
      <w:r w:rsidR="00171B61" w:rsidRPr="005232B7">
        <w:rPr>
          <w:rFonts w:ascii="Times New Roman" w:hAnsi="Times New Roman"/>
          <w:sz w:val="24"/>
          <w:szCs w:val="24"/>
        </w:rPr>
        <w:t>provide guidance and mentoring</w:t>
      </w:r>
      <w:r w:rsidR="00AB4986" w:rsidRPr="005232B7">
        <w:rPr>
          <w:rFonts w:ascii="Times New Roman" w:hAnsi="Times New Roman"/>
          <w:sz w:val="24"/>
          <w:szCs w:val="24"/>
        </w:rPr>
        <w:t xml:space="preserve"> to </w:t>
      </w:r>
      <w:r w:rsidR="00EC4937" w:rsidRPr="005232B7">
        <w:rPr>
          <w:rFonts w:ascii="Times New Roman" w:hAnsi="Times New Roman"/>
          <w:sz w:val="24"/>
          <w:szCs w:val="24"/>
        </w:rPr>
        <w:t xml:space="preserve">nascent </w:t>
      </w:r>
      <w:r w:rsidR="008F6A90" w:rsidRPr="005232B7">
        <w:rPr>
          <w:rFonts w:ascii="Times New Roman" w:hAnsi="Times New Roman"/>
          <w:sz w:val="24"/>
          <w:szCs w:val="24"/>
        </w:rPr>
        <w:t xml:space="preserve">academics (Tierney &amp; Bensimon, </w:t>
      </w:r>
      <w:r w:rsidR="00AB4986" w:rsidRPr="005232B7">
        <w:rPr>
          <w:rFonts w:ascii="Times New Roman" w:hAnsi="Times New Roman"/>
          <w:sz w:val="24"/>
          <w:szCs w:val="24"/>
        </w:rPr>
        <w:t xml:space="preserve">1996), </w:t>
      </w:r>
      <w:r w:rsidR="00171B61" w:rsidRPr="005232B7">
        <w:rPr>
          <w:rFonts w:ascii="Times New Roman" w:hAnsi="Times New Roman"/>
          <w:sz w:val="24"/>
          <w:szCs w:val="24"/>
        </w:rPr>
        <w:lastRenderedPageBreak/>
        <w:t>encourage</w:t>
      </w:r>
      <w:r w:rsidR="00AB4986" w:rsidRPr="005232B7">
        <w:rPr>
          <w:rFonts w:ascii="Times New Roman" w:hAnsi="Times New Roman"/>
          <w:sz w:val="24"/>
          <w:szCs w:val="24"/>
        </w:rPr>
        <w:t xml:space="preserve"> </w:t>
      </w:r>
      <w:r w:rsidR="00D41FFC" w:rsidRPr="005232B7">
        <w:rPr>
          <w:rFonts w:ascii="Times New Roman" w:hAnsi="Times New Roman"/>
          <w:sz w:val="24"/>
          <w:szCs w:val="24"/>
        </w:rPr>
        <w:t xml:space="preserve">more productive </w:t>
      </w:r>
      <w:r w:rsidR="008F6A90" w:rsidRPr="005232B7">
        <w:rPr>
          <w:rFonts w:ascii="Times New Roman" w:hAnsi="Times New Roman"/>
          <w:sz w:val="24"/>
          <w:szCs w:val="24"/>
        </w:rPr>
        <w:t>scholarship (Dickens &amp;</w:t>
      </w:r>
      <w:r w:rsidR="00AB4986" w:rsidRPr="005232B7">
        <w:rPr>
          <w:rFonts w:ascii="Times New Roman" w:hAnsi="Times New Roman"/>
          <w:sz w:val="24"/>
          <w:szCs w:val="24"/>
        </w:rPr>
        <w:t xml:space="preserve"> Sagaria, 1997), and provide a network of allies </w:t>
      </w:r>
      <w:r w:rsidR="00171B61" w:rsidRPr="005232B7">
        <w:rPr>
          <w:rFonts w:ascii="Times New Roman" w:hAnsi="Times New Roman"/>
          <w:sz w:val="24"/>
          <w:szCs w:val="24"/>
        </w:rPr>
        <w:t xml:space="preserve">and support </w:t>
      </w:r>
      <w:r w:rsidR="00AB4986" w:rsidRPr="005232B7">
        <w:rPr>
          <w:rFonts w:ascii="Times New Roman" w:hAnsi="Times New Roman"/>
          <w:sz w:val="24"/>
          <w:szCs w:val="24"/>
        </w:rPr>
        <w:t>(Richardson, 1997).</w:t>
      </w:r>
    </w:p>
    <w:p w:rsidR="002569DB" w:rsidRPr="005232B7" w:rsidRDefault="00083832" w:rsidP="008C5BDC">
      <w:pPr>
        <w:pStyle w:val="BodyText"/>
        <w:rPr>
          <w:color w:val="auto"/>
        </w:rPr>
      </w:pPr>
      <w:r w:rsidRPr="005232B7">
        <w:rPr>
          <w:color w:val="auto"/>
        </w:rPr>
        <w:tab/>
      </w:r>
      <w:r w:rsidR="00B64FBC" w:rsidRPr="005232B7">
        <w:rPr>
          <w:color w:val="auto"/>
        </w:rPr>
        <w:t xml:space="preserve"> </w:t>
      </w:r>
      <w:r w:rsidR="00316BBE" w:rsidRPr="005232B7">
        <w:rPr>
          <w:color w:val="auto"/>
        </w:rPr>
        <w:t>The</w:t>
      </w:r>
      <w:r w:rsidR="00F93070" w:rsidRPr="005232B7">
        <w:rPr>
          <w:color w:val="auto"/>
        </w:rPr>
        <w:t xml:space="preserve"> </w:t>
      </w:r>
      <w:r w:rsidR="00171B61" w:rsidRPr="005232B7">
        <w:rPr>
          <w:color w:val="auto"/>
        </w:rPr>
        <w:t>model</w:t>
      </w:r>
      <w:r w:rsidR="00D41FFC" w:rsidRPr="005232B7">
        <w:rPr>
          <w:color w:val="auto"/>
        </w:rPr>
        <w:t xml:space="preserve"> described in this </w:t>
      </w:r>
      <w:r w:rsidR="003C40B8" w:rsidRPr="005232B7">
        <w:rPr>
          <w:color w:val="auto"/>
        </w:rPr>
        <w:t>study</w:t>
      </w:r>
      <w:r w:rsidR="00D41FFC" w:rsidRPr="005232B7">
        <w:rPr>
          <w:color w:val="auto"/>
        </w:rPr>
        <w:t xml:space="preserve"> challenged</w:t>
      </w:r>
      <w:r w:rsidR="00316BBE" w:rsidRPr="005232B7">
        <w:rPr>
          <w:color w:val="auto"/>
        </w:rPr>
        <w:t xml:space="preserve"> the</w:t>
      </w:r>
      <w:r w:rsidR="00DD3F85" w:rsidRPr="005232B7">
        <w:rPr>
          <w:color w:val="auto"/>
        </w:rPr>
        <w:t xml:space="preserve"> tenet</w:t>
      </w:r>
      <w:r w:rsidR="00316BBE" w:rsidRPr="005232B7">
        <w:rPr>
          <w:color w:val="auto"/>
        </w:rPr>
        <w:t>s</w:t>
      </w:r>
      <w:r w:rsidR="00B64FBC" w:rsidRPr="005232B7">
        <w:rPr>
          <w:color w:val="auto"/>
        </w:rPr>
        <w:t xml:space="preserve"> described above</w:t>
      </w:r>
      <w:r w:rsidR="00DD3F85" w:rsidRPr="005232B7">
        <w:rPr>
          <w:color w:val="auto"/>
        </w:rPr>
        <w:t xml:space="preserve"> and </w:t>
      </w:r>
      <w:r w:rsidR="00D41FFC" w:rsidRPr="005232B7">
        <w:rPr>
          <w:color w:val="auto"/>
        </w:rPr>
        <w:t xml:space="preserve">resulted in both </w:t>
      </w:r>
      <w:r w:rsidR="00E23040" w:rsidRPr="005232B7">
        <w:rPr>
          <w:color w:val="auto"/>
        </w:rPr>
        <w:t xml:space="preserve">tangible and intangible benefits </w:t>
      </w:r>
      <w:r w:rsidR="00D41FFC" w:rsidRPr="005232B7">
        <w:rPr>
          <w:color w:val="auto"/>
        </w:rPr>
        <w:t xml:space="preserve">for </w:t>
      </w:r>
      <w:r w:rsidR="008C5BDC" w:rsidRPr="005232B7">
        <w:rPr>
          <w:color w:val="auto"/>
        </w:rPr>
        <w:t>members of a</w:t>
      </w:r>
      <w:r w:rsidR="00D41FFC" w:rsidRPr="005232B7">
        <w:rPr>
          <w:color w:val="auto"/>
        </w:rPr>
        <w:t xml:space="preserve"> </w:t>
      </w:r>
      <w:r w:rsidR="00E23040" w:rsidRPr="005232B7">
        <w:rPr>
          <w:color w:val="auto"/>
        </w:rPr>
        <w:t>professional learning community</w:t>
      </w:r>
      <w:r w:rsidR="00D41FFC" w:rsidRPr="005232B7">
        <w:rPr>
          <w:color w:val="auto"/>
        </w:rPr>
        <w:t xml:space="preserve">. </w:t>
      </w:r>
      <w:r w:rsidR="008F5F08" w:rsidRPr="005232B7">
        <w:rPr>
          <w:color w:val="auto"/>
        </w:rPr>
        <w:t xml:space="preserve">Specifically, a </w:t>
      </w:r>
      <w:r w:rsidR="005232B7">
        <w:rPr>
          <w:color w:val="auto"/>
        </w:rPr>
        <w:t>writers’ group</w:t>
      </w:r>
      <w:r w:rsidR="008F5F08" w:rsidRPr="005232B7">
        <w:rPr>
          <w:color w:val="auto"/>
        </w:rPr>
        <w:t xml:space="preserve"> c</w:t>
      </w:r>
      <w:r w:rsidR="00171B61" w:rsidRPr="005232B7">
        <w:rPr>
          <w:color w:val="auto"/>
        </w:rPr>
        <w:t>omprised</w:t>
      </w:r>
      <w:r w:rsidR="00E23040" w:rsidRPr="005232B7">
        <w:rPr>
          <w:color w:val="auto"/>
        </w:rPr>
        <w:t xml:space="preserve"> of five </w:t>
      </w:r>
      <w:r w:rsidR="008F5F08" w:rsidRPr="005232B7">
        <w:rPr>
          <w:color w:val="auto"/>
        </w:rPr>
        <w:t xml:space="preserve">female university faculty members, </w:t>
      </w:r>
      <w:r w:rsidR="00E23040" w:rsidRPr="005232B7">
        <w:rPr>
          <w:color w:val="auto"/>
        </w:rPr>
        <w:t>each at different point</w:t>
      </w:r>
      <w:r w:rsidR="00B64FBC" w:rsidRPr="005232B7">
        <w:rPr>
          <w:color w:val="auto"/>
        </w:rPr>
        <w:t>s</w:t>
      </w:r>
      <w:r w:rsidR="00E23040" w:rsidRPr="005232B7">
        <w:rPr>
          <w:color w:val="auto"/>
        </w:rPr>
        <w:t xml:space="preserve"> in the</w:t>
      </w:r>
      <w:r w:rsidR="00D41FFC" w:rsidRPr="005232B7">
        <w:rPr>
          <w:color w:val="auto"/>
        </w:rPr>
        <w:t>ir</w:t>
      </w:r>
      <w:r w:rsidR="00E23040" w:rsidRPr="005232B7">
        <w:rPr>
          <w:color w:val="auto"/>
        </w:rPr>
        <w:t xml:space="preserve"> tenure journey</w:t>
      </w:r>
      <w:r w:rsidR="002569DB" w:rsidRPr="005232B7">
        <w:rPr>
          <w:color w:val="auto"/>
        </w:rPr>
        <w:t>s</w:t>
      </w:r>
      <w:r w:rsidR="006D62A7" w:rsidRPr="005232B7">
        <w:rPr>
          <w:color w:val="auto"/>
        </w:rPr>
        <w:t>, offered</w:t>
      </w:r>
      <w:r w:rsidR="00171B61" w:rsidRPr="005232B7">
        <w:rPr>
          <w:color w:val="auto"/>
        </w:rPr>
        <w:t xml:space="preserve"> a framework</w:t>
      </w:r>
      <w:r w:rsidR="00D41FFC" w:rsidRPr="005232B7">
        <w:rPr>
          <w:color w:val="auto"/>
        </w:rPr>
        <w:t xml:space="preserve"> for support in the high-</w:t>
      </w:r>
      <w:r w:rsidR="00F93070" w:rsidRPr="005232B7">
        <w:rPr>
          <w:color w:val="auto"/>
        </w:rPr>
        <w:t>stakes realm of academia</w:t>
      </w:r>
      <w:r w:rsidR="006D62A7" w:rsidRPr="005232B7">
        <w:rPr>
          <w:color w:val="auto"/>
        </w:rPr>
        <w:t>.</w:t>
      </w:r>
      <w:r w:rsidR="00611B8B" w:rsidRPr="005232B7">
        <w:rPr>
          <w:color w:val="auto"/>
        </w:rPr>
        <w:t xml:space="preserve"> </w:t>
      </w:r>
      <w:r w:rsidR="006246BD" w:rsidRPr="005232B7">
        <w:rPr>
          <w:color w:val="auto"/>
        </w:rPr>
        <w:t xml:space="preserve">The purpose of this article is to document the outcomes of </w:t>
      </w:r>
      <w:r w:rsidR="002E4B44" w:rsidRPr="005232B7">
        <w:rPr>
          <w:color w:val="auto"/>
        </w:rPr>
        <w:t>this effort</w:t>
      </w:r>
      <w:r w:rsidR="006246BD" w:rsidRPr="005232B7">
        <w:rPr>
          <w:color w:val="auto"/>
        </w:rPr>
        <w:t xml:space="preserve"> to increase </w:t>
      </w:r>
      <w:r w:rsidR="008F5F08" w:rsidRPr="005232B7">
        <w:rPr>
          <w:color w:val="auto"/>
        </w:rPr>
        <w:t>their scholarly productivity</w:t>
      </w:r>
      <w:r w:rsidR="001204AA" w:rsidRPr="005232B7">
        <w:rPr>
          <w:color w:val="auto"/>
        </w:rPr>
        <w:t xml:space="preserve"> and to provide others a possible model for more productive scholarship.</w:t>
      </w:r>
    </w:p>
    <w:p w:rsidR="008C5BDC" w:rsidRPr="005232B7" w:rsidRDefault="008C5BDC" w:rsidP="008C5BDC">
      <w:pPr>
        <w:pStyle w:val="BodyText"/>
        <w:rPr>
          <w:color w:val="auto"/>
        </w:rPr>
      </w:pPr>
    </w:p>
    <w:p w:rsidR="008C5BDC" w:rsidRPr="005232B7" w:rsidRDefault="00AB4986" w:rsidP="008C5BDC">
      <w:pPr>
        <w:spacing w:line="480" w:lineRule="auto"/>
        <w:rPr>
          <w:rFonts w:ascii="Times New Roman" w:hAnsi="Times New Roman"/>
          <w:b/>
          <w:caps/>
          <w:sz w:val="24"/>
          <w:szCs w:val="24"/>
        </w:rPr>
      </w:pPr>
      <w:r w:rsidRPr="005232B7">
        <w:rPr>
          <w:rFonts w:ascii="Times New Roman" w:hAnsi="Times New Roman"/>
          <w:b/>
          <w:caps/>
          <w:sz w:val="24"/>
          <w:szCs w:val="24"/>
        </w:rPr>
        <w:t>Context</w:t>
      </w:r>
      <w:r w:rsidR="00171B61" w:rsidRPr="005232B7">
        <w:rPr>
          <w:rFonts w:ascii="Times New Roman" w:hAnsi="Times New Roman"/>
          <w:b/>
          <w:caps/>
          <w:sz w:val="24"/>
          <w:szCs w:val="24"/>
        </w:rPr>
        <w:t xml:space="preserve"> of the Study</w:t>
      </w:r>
    </w:p>
    <w:p w:rsidR="00171B61" w:rsidRPr="005232B7" w:rsidRDefault="00171B61" w:rsidP="008C5BDC">
      <w:pPr>
        <w:spacing w:line="480" w:lineRule="auto"/>
        <w:ind w:firstLine="720"/>
        <w:rPr>
          <w:rFonts w:ascii="Times New Roman" w:hAnsi="Times New Roman"/>
          <w:b/>
          <w:caps/>
          <w:sz w:val="24"/>
          <w:szCs w:val="24"/>
        </w:rPr>
      </w:pPr>
      <w:r w:rsidRPr="005232B7">
        <w:rPr>
          <w:rFonts w:ascii="Times New Roman" w:hAnsi="Times New Roman"/>
          <w:sz w:val="24"/>
          <w:szCs w:val="24"/>
        </w:rPr>
        <w:t>In order t</w:t>
      </w:r>
      <w:r w:rsidR="00525BAD" w:rsidRPr="005232B7">
        <w:rPr>
          <w:rFonts w:ascii="Times New Roman" w:hAnsi="Times New Roman"/>
          <w:sz w:val="24"/>
          <w:szCs w:val="24"/>
        </w:rPr>
        <w:t xml:space="preserve">o be successful in </w:t>
      </w:r>
      <w:r w:rsidRPr="005232B7">
        <w:rPr>
          <w:rFonts w:ascii="Times New Roman" w:hAnsi="Times New Roman"/>
          <w:sz w:val="24"/>
          <w:szCs w:val="24"/>
        </w:rPr>
        <w:t xml:space="preserve">higher education, </w:t>
      </w:r>
      <w:r w:rsidR="00525BAD" w:rsidRPr="005232B7">
        <w:rPr>
          <w:rFonts w:ascii="Times New Roman" w:hAnsi="Times New Roman"/>
          <w:sz w:val="24"/>
          <w:szCs w:val="24"/>
        </w:rPr>
        <w:t xml:space="preserve">faculty must teach well, </w:t>
      </w:r>
      <w:r w:rsidRPr="005232B7">
        <w:rPr>
          <w:rFonts w:ascii="Times New Roman" w:hAnsi="Times New Roman"/>
          <w:sz w:val="24"/>
          <w:szCs w:val="24"/>
        </w:rPr>
        <w:t>demonstrate a solid record of service</w:t>
      </w:r>
      <w:r w:rsidR="0058687F" w:rsidRPr="005232B7">
        <w:rPr>
          <w:rFonts w:ascii="Times New Roman" w:hAnsi="Times New Roman"/>
          <w:sz w:val="24"/>
          <w:szCs w:val="24"/>
        </w:rPr>
        <w:t>, and</w:t>
      </w:r>
      <w:r w:rsidRPr="005232B7">
        <w:rPr>
          <w:rFonts w:ascii="Times New Roman" w:hAnsi="Times New Roman"/>
          <w:sz w:val="24"/>
          <w:szCs w:val="24"/>
        </w:rPr>
        <w:t xml:space="preserve"> establish a</w:t>
      </w:r>
      <w:r w:rsidR="00525BAD" w:rsidRPr="005232B7">
        <w:rPr>
          <w:rFonts w:ascii="Times New Roman" w:hAnsi="Times New Roman"/>
          <w:sz w:val="24"/>
          <w:szCs w:val="24"/>
        </w:rPr>
        <w:t xml:space="preserve"> focused research agenda with numerous publications. </w:t>
      </w:r>
      <w:r w:rsidR="00611B8B" w:rsidRPr="005232B7">
        <w:rPr>
          <w:rFonts w:ascii="Times New Roman" w:hAnsi="Times New Roman"/>
          <w:sz w:val="24"/>
          <w:szCs w:val="24"/>
        </w:rPr>
        <w:t>Was</w:t>
      </w:r>
      <w:r w:rsidR="00386092" w:rsidRPr="005232B7">
        <w:rPr>
          <w:rFonts w:ascii="Times New Roman" w:hAnsi="Times New Roman"/>
          <w:sz w:val="24"/>
          <w:szCs w:val="24"/>
        </w:rPr>
        <w:t xml:space="preserve">burn (2007) notes that expectations for promotions and tenure are rising at both research and teaching institutions and there is increased pressure on junior faculty to publish early and </w:t>
      </w:r>
      <w:r w:rsidRPr="005232B7">
        <w:rPr>
          <w:rFonts w:ascii="Times New Roman" w:hAnsi="Times New Roman"/>
          <w:sz w:val="24"/>
          <w:szCs w:val="24"/>
        </w:rPr>
        <w:t>often</w:t>
      </w:r>
      <w:r w:rsidR="00386092" w:rsidRPr="005232B7">
        <w:rPr>
          <w:rFonts w:ascii="Times New Roman" w:hAnsi="Times New Roman"/>
          <w:sz w:val="24"/>
          <w:szCs w:val="24"/>
        </w:rPr>
        <w:t xml:space="preserve"> (</w:t>
      </w:r>
      <w:r w:rsidR="00611B8B" w:rsidRPr="005232B7">
        <w:rPr>
          <w:rFonts w:ascii="Times New Roman" w:hAnsi="Times New Roman"/>
          <w:sz w:val="24"/>
          <w:szCs w:val="24"/>
        </w:rPr>
        <w:t>Jacobs &amp; Winslow, 2004; Valian, 1999; Wilson, 2001</w:t>
      </w:r>
      <w:r w:rsidR="00386092" w:rsidRPr="005232B7">
        <w:rPr>
          <w:rFonts w:ascii="Times New Roman" w:hAnsi="Times New Roman"/>
          <w:sz w:val="24"/>
          <w:szCs w:val="24"/>
        </w:rPr>
        <w:t xml:space="preserve">). </w:t>
      </w:r>
      <w:r w:rsidR="008C5BDC" w:rsidRPr="005232B7">
        <w:rPr>
          <w:rFonts w:ascii="Times New Roman" w:hAnsi="Times New Roman"/>
          <w:sz w:val="24"/>
          <w:szCs w:val="24"/>
        </w:rPr>
        <w:t xml:space="preserve">For </w:t>
      </w:r>
      <w:r w:rsidR="00525BAD" w:rsidRPr="005232B7">
        <w:rPr>
          <w:rFonts w:ascii="Times New Roman" w:hAnsi="Times New Roman"/>
          <w:sz w:val="24"/>
          <w:szCs w:val="24"/>
        </w:rPr>
        <w:t>faculty in higher educat</w:t>
      </w:r>
      <w:r w:rsidRPr="005232B7">
        <w:rPr>
          <w:rFonts w:ascii="Times New Roman" w:hAnsi="Times New Roman"/>
          <w:sz w:val="24"/>
          <w:szCs w:val="24"/>
        </w:rPr>
        <w:t>ion, this can be a daunting expectation</w:t>
      </w:r>
      <w:r w:rsidR="00525BAD" w:rsidRPr="005232B7">
        <w:rPr>
          <w:rFonts w:ascii="Times New Roman" w:hAnsi="Times New Roman"/>
          <w:sz w:val="24"/>
          <w:szCs w:val="24"/>
        </w:rPr>
        <w:t xml:space="preserve"> and for women who often shoulder most of the household res</w:t>
      </w:r>
      <w:r w:rsidR="008C5BDC" w:rsidRPr="005232B7">
        <w:rPr>
          <w:rFonts w:ascii="Times New Roman" w:hAnsi="Times New Roman"/>
          <w:sz w:val="24"/>
          <w:szCs w:val="24"/>
        </w:rPr>
        <w:t>ponsibilities including child</w:t>
      </w:r>
      <w:r w:rsidR="00525BAD" w:rsidRPr="005232B7">
        <w:rPr>
          <w:rFonts w:ascii="Times New Roman" w:hAnsi="Times New Roman"/>
          <w:sz w:val="24"/>
          <w:szCs w:val="24"/>
        </w:rPr>
        <w:t xml:space="preserve"> and elder care, this task can be overwhelming.</w:t>
      </w:r>
      <w:r w:rsidR="00746BCF" w:rsidRPr="005232B7">
        <w:rPr>
          <w:rFonts w:ascii="Times New Roman" w:hAnsi="Times New Roman"/>
          <w:sz w:val="24"/>
          <w:szCs w:val="24"/>
        </w:rPr>
        <w:t xml:space="preserve"> </w:t>
      </w:r>
      <w:r w:rsidR="00525BAD" w:rsidRPr="005232B7">
        <w:rPr>
          <w:rFonts w:ascii="Times New Roman" w:hAnsi="Times New Roman"/>
          <w:sz w:val="24"/>
          <w:szCs w:val="24"/>
        </w:rPr>
        <w:t xml:space="preserve">Many junior faculty </w:t>
      </w:r>
      <w:r w:rsidR="002569DB" w:rsidRPr="005232B7">
        <w:rPr>
          <w:rFonts w:ascii="Times New Roman" w:hAnsi="Times New Roman"/>
          <w:sz w:val="24"/>
          <w:szCs w:val="24"/>
        </w:rPr>
        <w:t xml:space="preserve">members </w:t>
      </w:r>
      <w:r w:rsidR="00525BAD" w:rsidRPr="005232B7">
        <w:rPr>
          <w:rFonts w:ascii="Times New Roman" w:hAnsi="Times New Roman"/>
          <w:sz w:val="24"/>
          <w:szCs w:val="24"/>
        </w:rPr>
        <w:t xml:space="preserve">report feeling that academic work never ends and </w:t>
      </w:r>
      <w:r w:rsidR="005B5631" w:rsidRPr="005232B7">
        <w:rPr>
          <w:rFonts w:ascii="Times New Roman" w:hAnsi="Times New Roman"/>
          <w:sz w:val="24"/>
          <w:szCs w:val="24"/>
        </w:rPr>
        <w:t xml:space="preserve">that </w:t>
      </w:r>
      <w:r w:rsidR="00525BAD" w:rsidRPr="005232B7">
        <w:rPr>
          <w:rFonts w:ascii="Times New Roman" w:hAnsi="Times New Roman"/>
          <w:sz w:val="24"/>
          <w:szCs w:val="24"/>
        </w:rPr>
        <w:t>the pressure to achieve tenure adds to this str</w:t>
      </w:r>
      <w:r w:rsidR="00611B8B" w:rsidRPr="005232B7">
        <w:rPr>
          <w:rFonts w:ascii="Times New Roman" w:hAnsi="Times New Roman"/>
          <w:sz w:val="24"/>
          <w:szCs w:val="24"/>
        </w:rPr>
        <w:t>ess (Boice, 1992; Tierney &amp; Ben</w:t>
      </w:r>
      <w:r w:rsidR="00525BAD" w:rsidRPr="005232B7">
        <w:rPr>
          <w:rFonts w:ascii="Times New Roman" w:hAnsi="Times New Roman"/>
          <w:sz w:val="24"/>
          <w:szCs w:val="24"/>
        </w:rPr>
        <w:t>s</w:t>
      </w:r>
      <w:r w:rsidR="00611B8B" w:rsidRPr="005232B7">
        <w:rPr>
          <w:rFonts w:ascii="Times New Roman" w:hAnsi="Times New Roman"/>
          <w:sz w:val="24"/>
          <w:szCs w:val="24"/>
        </w:rPr>
        <w:t>im</w:t>
      </w:r>
      <w:r w:rsidR="00525BAD" w:rsidRPr="005232B7">
        <w:rPr>
          <w:rFonts w:ascii="Times New Roman" w:hAnsi="Times New Roman"/>
          <w:sz w:val="24"/>
          <w:szCs w:val="24"/>
        </w:rPr>
        <w:t>on, 1996; Ward &amp; Wolf-Wendel, 2004).</w:t>
      </w:r>
      <w:r w:rsidR="002569DB" w:rsidRPr="005232B7">
        <w:rPr>
          <w:rFonts w:ascii="Times New Roman" w:hAnsi="Times New Roman"/>
          <w:sz w:val="24"/>
          <w:szCs w:val="24"/>
        </w:rPr>
        <w:t xml:space="preserve"> </w:t>
      </w:r>
      <w:r w:rsidR="009C5B93" w:rsidRPr="005232B7">
        <w:rPr>
          <w:rFonts w:ascii="Times New Roman" w:hAnsi="Times New Roman"/>
          <w:sz w:val="24"/>
          <w:szCs w:val="24"/>
        </w:rPr>
        <w:t xml:space="preserve">While all junior faculty members </w:t>
      </w:r>
      <w:r w:rsidR="00D67406" w:rsidRPr="005232B7">
        <w:rPr>
          <w:rFonts w:ascii="Times New Roman" w:hAnsi="Times New Roman"/>
          <w:sz w:val="24"/>
          <w:szCs w:val="24"/>
        </w:rPr>
        <w:t xml:space="preserve">may </w:t>
      </w:r>
      <w:r w:rsidR="009C5B93" w:rsidRPr="005232B7">
        <w:rPr>
          <w:rFonts w:ascii="Times New Roman" w:hAnsi="Times New Roman"/>
          <w:sz w:val="24"/>
          <w:szCs w:val="24"/>
        </w:rPr>
        <w:t>perceive many of the same barriers to tenure, women experience a more negative climate</w:t>
      </w:r>
      <w:r w:rsidR="00B53DD7" w:rsidRPr="005232B7">
        <w:rPr>
          <w:rFonts w:ascii="Times New Roman" w:hAnsi="Times New Roman"/>
          <w:sz w:val="24"/>
          <w:szCs w:val="24"/>
        </w:rPr>
        <w:t xml:space="preserve"> (</w:t>
      </w:r>
      <w:r w:rsidR="009C5B93" w:rsidRPr="005232B7">
        <w:rPr>
          <w:rFonts w:ascii="Times New Roman" w:hAnsi="Times New Roman"/>
          <w:sz w:val="24"/>
          <w:szCs w:val="24"/>
        </w:rPr>
        <w:t xml:space="preserve">Johnsrud &amp; DesJarlais, 1994). </w:t>
      </w:r>
      <w:r w:rsidR="002569DB" w:rsidRPr="005232B7">
        <w:rPr>
          <w:rFonts w:ascii="Times New Roman" w:hAnsi="Times New Roman"/>
          <w:sz w:val="24"/>
          <w:szCs w:val="24"/>
        </w:rPr>
        <w:t xml:space="preserve">Gatta </w:t>
      </w:r>
      <w:r w:rsidR="00611B8B" w:rsidRPr="005232B7">
        <w:rPr>
          <w:rFonts w:ascii="Times New Roman" w:hAnsi="Times New Roman"/>
          <w:sz w:val="24"/>
          <w:szCs w:val="24"/>
        </w:rPr>
        <w:t>and</w:t>
      </w:r>
      <w:r w:rsidR="002569DB" w:rsidRPr="005232B7">
        <w:rPr>
          <w:rFonts w:ascii="Times New Roman" w:hAnsi="Times New Roman"/>
          <w:sz w:val="24"/>
          <w:szCs w:val="24"/>
        </w:rPr>
        <w:t xml:space="preserve"> Roos (2004</w:t>
      </w:r>
      <w:r w:rsidRPr="005232B7">
        <w:rPr>
          <w:rFonts w:ascii="Times New Roman" w:hAnsi="Times New Roman"/>
          <w:sz w:val="24"/>
          <w:szCs w:val="24"/>
        </w:rPr>
        <w:t>) note that</w:t>
      </w:r>
    </w:p>
    <w:p w:rsidR="00171B61" w:rsidRPr="005232B7" w:rsidRDefault="002C1DE3" w:rsidP="007B77CB">
      <w:pPr>
        <w:spacing w:line="480" w:lineRule="auto"/>
        <w:ind w:left="720" w:right="1170"/>
        <w:jc w:val="both"/>
        <w:rPr>
          <w:rFonts w:ascii="Times New Roman" w:hAnsi="Times New Roman"/>
          <w:sz w:val="24"/>
          <w:szCs w:val="24"/>
        </w:rPr>
      </w:pPr>
      <w:r w:rsidRPr="005232B7">
        <w:rPr>
          <w:rFonts w:ascii="Times New Roman" w:hAnsi="Times New Roman"/>
          <w:sz w:val="24"/>
          <w:szCs w:val="24"/>
        </w:rPr>
        <w:lastRenderedPageBreak/>
        <w:t xml:space="preserve">Put simply, </w:t>
      </w:r>
      <w:r w:rsidR="00525BAD" w:rsidRPr="005232B7">
        <w:rPr>
          <w:rFonts w:ascii="Times New Roman" w:hAnsi="Times New Roman"/>
          <w:sz w:val="24"/>
          <w:szCs w:val="24"/>
        </w:rPr>
        <w:t>the workplace is structured around the idea that the male professor has a full-time wife at home fulfilling the roles of childcare worker, elder care provider, maid, launder</w:t>
      </w:r>
      <w:r w:rsidR="00171B61" w:rsidRPr="005232B7">
        <w:rPr>
          <w:rFonts w:ascii="Times New Roman" w:hAnsi="Times New Roman"/>
          <w:sz w:val="24"/>
          <w:szCs w:val="24"/>
        </w:rPr>
        <w:t>er</w:t>
      </w:r>
      <w:r w:rsidR="00525BAD" w:rsidRPr="005232B7">
        <w:rPr>
          <w:rFonts w:ascii="Times New Roman" w:hAnsi="Times New Roman"/>
          <w:sz w:val="24"/>
          <w:szCs w:val="24"/>
        </w:rPr>
        <w:t>, and chef, among other duties. This then allows the hypothetical male faculty member to dedicate time to his university work</w:t>
      </w:r>
      <w:r w:rsidR="007B77CB" w:rsidRPr="005232B7">
        <w:rPr>
          <w:rFonts w:ascii="Times New Roman" w:hAnsi="Times New Roman"/>
          <w:sz w:val="24"/>
          <w:szCs w:val="24"/>
        </w:rPr>
        <w:t>. (p.124)</w:t>
      </w:r>
    </w:p>
    <w:p w:rsidR="001C30DA" w:rsidRPr="005232B7" w:rsidRDefault="00171B61" w:rsidP="00171B61">
      <w:pPr>
        <w:spacing w:line="480" w:lineRule="auto"/>
        <w:ind w:left="110"/>
        <w:rPr>
          <w:rFonts w:ascii="Times New Roman" w:hAnsi="Times New Roman"/>
          <w:sz w:val="24"/>
          <w:szCs w:val="24"/>
        </w:rPr>
      </w:pPr>
      <w:r w:rsidRPr="005232B7">
        <w:rPr>
          <w:rFonts w:ascii="Times New Roman" w:hAnsi="Times New Roman"/>
          <w:sz w:val="24"/>
          <w:szCs w:val="24"/>
        </w:rPr>
        <w:t>However, no matter</w:t>
      </w:r>
      <w:r w:rsidR="00DD3F85" w:rsidRPr="005232B7">
        <w:rPr>
          <w:rFonts w:ascii="Times New Roman" w:hAnsi="Times New Roman"/>
          <w:sz w:val="24"/>
          <w:szCs w:val="24"/>
        </w:rPr>
        <w:t xml:space="preserve"> the context, women are still expected to publish or perish along with their male counterparts.</w:t>
      </w:r>
    </w:p>
    <w:p w:rsidR="002E1BB9" w:rsidRPr="005232B7" w:rsidRDefault="002E1BB9" w:rsidP="002E1BB9">
      <w:pPr>
        <w:spacing w:line="480" w:lineRule="auto"/>
        <w:ind w:firstLine="720"/>
        <w:rPr>
          <w:rFonts w:ascii="Times New Roman" w:hAnsi="Times New Roman"/>
          <w:sz w:val="24"/>
          <w:szCs w:val="24"/>
        </w:rPr>
      </w:pPr>
      <w:r w:rsidRPr="005232B7">
        <w:rPr>
          <w:rFonts w:ascii="Times New Roman" w:hAnsi="Times New Roman"/>
          <w:sz w:val="24"/>
          <w:szCs w:val="24"/>
        </w:rPr>
        <w:t xml:space="preserve">So how can female faculty members survive and flourish? </w:t>
      </w:r>
      <w:r w:rsidR="00DD3F85" w:rsidRPr="005232B7">
        <w:rPr>
          <w:rFonts w:ascii="Times New Roman" w:hAnsi="Times New Roman"/>
          <w:sz w:val="24"/>
          <w:szCs w:val="24"/>
        </w:rPr>
        <w:t xml:space="preserve">This article reports on </w:t>
      </w:r>
      <w:r w:rsidR="005B542D" w:rsidRPr="005232B7">
        <w:rPr>
          <w:rFonts w:ascii="Times New Roman" w:hAnsi="Times New Roman"/>
          <w:sz w:val="24"/>
          <w:szCs w:val="24"/>
        </w:rPr>
        <w:t xml:space="preserve">the results of a </w:t>
      </w:r>
      <w:r w:rsidR="00E200C8" w:rsidRPr="005232B7">
        <w:rPr>
          <w:rFonts w:ascii="Times New Roman" w:hAnsi="Times New Roman"/>
          <w:sz w:val="24"/>
          <w:szCs w:val="24"/>
        </w:rPr>
        <w:t xml:space="preserve">semester long </w:t>
      </w:r>
      <w:r w:rsidRPr="005232B7">
        <w:rPr>
          <w:rFonts w:ascii="Times New Roman" w:hAnsi="Times New Roman"/>
          <w:sz w:val="24"/>
          <w:szCs w:val="24"/>
        </w:rPr>
        <w:t xml:space="preserve">study at one southeastern university where </w:t>
      </w:r>
      <w:r w:rsidR="00DD3F85" w:rsidRPr="005232B7">
        <w:rPr>
          <w:rFonts w:ascii="Times New Roman" w:hAnsi="Times New Roman"/>
          <w:sz w:val="24"/>
          <w:szCs w:val="24"/>
        </w:rPr>
        <w:t xml:space="preserve">a professional learning community </w:t>
      </w:r>
      <w:r w:rsidR="008C5BDC" w:rsidRPr="005232B7">
        <w:rPr>
          <w:rFonts w:ascii="Times New Roman" w:hAnsi="Times New Roman"/>
          <w:sz w:val="24"/>
          <w:szCs w:val="24"/>
        </w:rPr>
        <w:t>was created</w:t>
      </w:r>
      <w:r w:rsidRPr="005232B7">
        <w:rPr>
          <w:rFonts w:ascii="Times New Roman" w:hAnsi="Times New Roman"/>
          <w:sz w:val="24"/>
          <w:szCs w:val="24"/>
        </w:rPr>
        <w:t xml:space="preserve"> to encourage writing for publication. This </w:t>
      </w:r>
      <w:r w:rsidR="005232B7">
        <w:rPr>
          <w:rFonts w:ascii="Times New Roman" w:hAnsi="Times New Roman"/>
          <w:sz w:val="24"/>
          <w:szCs w:val="24"/>
        </w:rPr>
        <w:t>writers’ group</w:t>
      </w:r>
      <w:r w:rsidRPr="005232B7">
        <w:rPr>
          <w:rFonts w:ascii="Times New Roman" w:hAnsi="Times New Roman"/>
          <w:sz w:val="24"/>
          <w:szCs w:val="24"/>
        </w:rPr>
        <w:t xml:space="preserve"> used a </w:t>
      </w:r>
      <w:r w:rsidR="005B5631" w:rsidRPr="005232B7">
        <w:rPr>
          <w:rFonts w:ascii="Times New Roman" w:hAnsi="Times New Roman"/>
          <w:sz w:val="24"/>
          <w:szCs w:val="24"/>
        </w:rPr>
        <w:t xml:space="preserve">writing </w:t>
      </w:r>
      <w:r w:rsidRPr="005232B7">
        <w:rPr>
          <w:rFonts w:ascii="Times New Roman" w:hAnsi="Times New Roman"/>
          <w:sz w:val="24"/>
          <w:szCs w:val="24"/>
        </w:rPr>
        <w:t>workshop approach</w:t>
      </w:r>
      <w:r w:rsidR="00DD3F85" w:rsidRPr="005232B7">
        <w:rPr>
          <w:rFonts w:ascii="Times New Roman" w:hAnsi="Times New Roman"/>
          <w:sz w:val="24"/>
          <w:szCs w:val="24"/>
        </w:rPr>
        <w:t xml:space="preserve"> </w:t>
      </w:r>
      <w:r w:rsidR="001D703E" w:rsidRPr="005232B7">
        <w:rPr>
          <w:rFonts w:ascii="Times New Roman" w:hAnsi="Times New Roman"/>
          <w:sz w:val="24"/>
          <w:szCs w:val="24"/>
        </w:rPr>
        <w:t>(</w:t>
      </w:r>
      <w:r w:rsidR="00037339" w:rsidRPr="005232B7">
        <w:rPr>
          <w:rFonts w:ascii="Times New Roman" w:hAnsi="Times New Roman"/>
          <w:sz w:val="24"/>
          <w:szCs w:val="24"/>
        </w:rPr>
        <w:t xml:space="preserve">see </w:t>
      </w:r>
      <w:r w:rsidR="001D703E" w:rsidRPr="005232B7">
        <w:rPr>
          <w:rFonts w:ascii="Times New Roman" w:hAnsi="Times New Roman"/>
          <w:sz w:val="24"/>
          <w:szCs w:val="24"/>
        </w:rPr>
        <w:t xml:space="preserve">Calkins, 1994) </w:t>
      </w:r>
      <w:r w:rsidR="00DD3F85" w:rsidRPr="005232B7">
        <w:rPr>
          <w:rFonts w:ascii="Times New Roman" w:hAnsi="Times New Roman"/>
          <w:sz w:val="24"/>
          <w:szCs w:val="24"/>
        </w:rPr>
        <w:t xml:space="preserve">to help </w:t>
      </w:r>
      <w:r w:rsidR="002C1DE3" w:rsidRPr="005232B7">
        <w:rPr>
          <w:rFonts w:ascii="Times New Roman" w:hAnsi="Times New Roman"/>
          <w:sz w:val="24"/>
          <w:szCs w:val="24"/>
        </w:rPr>
        <w:t>members become more efficient with the high-</w:t>
      </w:r>
      <w:r w:rsidR="00DD3F85" w:rsidRPr="005232B7">
        <w:rPr>
          <w:rFonts w:ascii="Times New Roman" w:hAnsi="Times New Roman"/>
          <w:sz w:val="24"/>
          <w:szCs w:val="24"/>
        </w:rPr>
        <w:t>stakes demands of writing for publication</w:t>
      </w:r>
      <w:r w:rsidR="00E058F8" w:rsidRPr="005232B7">
        <w:rPr>
          <w:rFonts w:ascii="Times New Roman" w:hAnsi="Times New Roman"/>
          <w:sz w:val="24"/>
          <w:szCs w:val="24"/>
        </w:rPr>
        <w:t xml:space="preserve"> </w:t>
      </w:r>
      <w:r w:rsidR="002C1DE3" w:rsidRPr="005232B7">
        <w:rPr>
          <w:rFonts w:ascii="Times New Roman" w:hAnsi="Times New Roman"/>
          <w:sz w:val="24"/>
          <w:szCs w:val="24"/>
        </w:rPr>
        <w:t xml:space="preserve">through </w:t>
      </w:r>
      <w:r w:rsidRPr="005232B7">
        <w:rPr>
          <w:rFonts w:ascii="Times New Roman" w:hAnsi="Times New Roman"/>
          <w:sz w:val="24"/>
          <w:szCs w:val="24"/>
        </w:rPr>
        <w:t>suppo</w:t>
      </w:r>
      <w:r w:rsidR="002C1DE3" w:rsidRPr="005232B7">
        <w:rPr>
          <w:rFonts w:ascii="Times New Roman" w:hAnsi="Times New Roman"/>
          <w:sz w:val="24"/>
          <w:szCs w:val="24"/>
        </w:rPr>
        <w:t xml:space="preserve">rt, encouragement, and high expectations of </w:t>
      </w:r>
      <w:r w:rsidRPr="005232B7">
        <w:rPr>
          <w:rFonts w:ascii="Times New Roman" w:hAnsi="Times New Roman"/>
          <w:sz w:val="24"/>
          <w:szCs w:val="24"/>
        </w:rPr>
        <w:t xml:space="preserve">group members. </w:t>
      </w:r>
      <w:r w:rsidR="006D62A7" w:rsidRPr="005232B7">
        <w:rPr>
          <w:rFonts w:ascii="Times New Roman" w:hAnsi="Times New Roman"/>
          <w:sz w:val="24"/>
          <w:szCs w:val="24"/>
        </w:rPr>
        <w:t>Though writing groups are not a new concept, this professional learning communi</w:t>
      </w:r>
      <w:r w:rsidR="005642A5" w:rsidRPr="005232B7">
        <w:rPr>
          <w:rFonts w:ascii="Times New Roman" w:hAnsi="Times New Roman"/>
          <w:sz w:val="24"/>
          <w:szCs w:val="24"/>
        </w:rPr>
        <w:t>ty of five women combined the</w:t>
      </w:r>
      <w:r w:rsidR="006D62A7" w:rsidRPr="005232B7">
        <w:rPr>
          <w:rFonts w:ascii="Times New Roman" w:hAnsi="Times New Roman"/>
          <w:sz w:val="24"/>
          <w:szCs w:val="24"/>
        </w:rPr>
        <w:t xml:space="preserve"> best pra</w:t>
      </w:r>
      <w:r w:rsidR="005642A5" w:rsidRPr="005232B7">
        <w:rPr>
          <w:rFonts w:ascii="Times New Roman" w:hAnsi="Times New Roman"/>
          <w:sz w:val="24"/>
          <w:szCs w:val="24"/>
        </w:rPr>
        <w:t>ctice of writing workshop with the knowledge that connections made among female faculty members are important for academic success.</w:t>
      </w:r>
    </w:p>
    <w:p w:rsidR="00E058F8" w:rsidRPr="005232B7" w:rsidRDefault="000F2C9F" w:rsidP="002E1BB9">
      <w:pPr>
        <w:spacing w:line="480" w:lineRule="auto"/>
        <w:rPr>
          <w:rFonts w:ascii="Times New Roman" w:hAnsi="Times New Roman"/>
          <w:b/>
          <w:caps/>
          <w:sz w:val="24"/>
          <w:szCs w:val="24"/>
        </w:rPr>
      </w:pPr>
      <w:r w:rsidRPr="005232B7">
        <w:rPr>
          <w:rFonts w:ascii="Times New Roman" w:hAnsi="Times New Roman"/>
          <w:b/>
          <w:caps/>
          <w:sz w:val="24"/>
          <w:szCs w:val="24"/>
        </w:rPr>
        <w:t xml:space="preserve">the </w:t>
      </w:r>
      <w:r w:rsidR="005232B7">
        <w:rPr>
          <w:rFonts w:ascii="Times New Roman" w:hAnsi="Times New Roman"/>
          <w:b/>
          <w:caps/>
          <w:sz w:val="24"/>
          <w:szCs w:val="24"/>
        </w:rPr>
        <w:t>Writers’ group</w:t>
      </w:r>
    </w:p>
    <w:p w:rsidR="003458FE" w:rsidRPr="005232B7" w:rsidRDefault="003458FE" w:rsidP="002E1BB9">
      <w:pPr>
        <w:spacing w:line="480" w:lineRule="auto"/>
        <w:rPr>
          <w:rFonts w:ascii="Times New Roman" w:hAnsi="Times New Roman"/>
          <w:sz w:val="24"/>
          <w:szCs w:val="24"/>
        </w:rPr>
      </w:pPr>
      <w:r w:rsidRPr="005232B7">
        <w:rPr>
          <w:rFonts w:ascii="Times New Roman" w:hAnsi="Times New Roman"/>
          <w:b/>
          <w:sz w:val="24"/>
          <w:szCs w:val="24"/>
        </w:rPr>
        <w:t>Background</w:t>
      </w:r>
    </w:p>
    <w:p w:rsidR="00BC1168" w:rsidRPr="005232B7" w:rsidRDefault="00E058F8" w:rsidP="00BC1168">
      <w:pPr>
        <w:spacing w:after="0" w:line="480" w:lineRule="auto"/>
        <w:ind w:firstLine="720"/>
        <w:rPr>
          <w:rFonts w:ascii="Times New Roman" w:hAnsi="Times New Roman"/>
          <w:sz w:val="24"/>
          <w:szCs w:val="24"/>
        </w:rPr>
      </w:pPr>
      <w:r w:rsidRPr="005232B7">
        <w:rPr>
          <w:rFonts w:ascii="Times New Roman" w:hAnsi="Times New Roman"/>
          <w:sz w:val="24"/>
          <w:szCs w:val="24"/>
        </w:rPr>
        <w:t>Teachers of writing realize the importance of facilitating daily writing for children (Calkins, 1994, Graves, 1983). They know that in order for young</w:t>
      </w:r>
      <w:r w:rsidR="00196CD0" w:rsidRPr="005232B7">
        <w:rPr>
          <w:rFonts w:ascii="Times New Roman" w:hAnsi="Times New Roman"/>
          <w:sz w:val="24"/>
          <w:szCs w:val="24"/>
        </w:rPr>
        <w:t xml:space="preserve"> writers to gain momentum</w:t>
      </w:r>
      <w:r w:rsidR="005B5631" w:rsidRPr="005232B7">
        <w:rPr>
          <w:rFonts w:ascii="Times New Roman" w:hAnsi="Times New Roman"/>
          <w:sz w:val="24"/>
          <w:szCs w:val="24"/>
        </w:rPr>
        <w:t>,</w:t>
      </w:r>
      <w:r w:rsidR="00196CD0" w:rsidRPr="005232B7">
        <w:rPr>
          <w:rFonts w:ascii="Times New Roman" w:hAnsi="Times New Roman"/>
          <w:sz w:val="24"/>
          <w:szCs w:val="24"/>
        </w:rPr>
        <w:t xml:space="preserve"> writing </w:t>
      </w:r>
      <w:r w:rsidRPr="005232B7">
        <w:rPr>
          <w:rFonts w:ascii="Times New Roman" w:hAnsi="Times New Roman"/>
          <w:sz w:val="24"/>
          <w:szCs w:val="24"/>
        </w:rPr>
        <w:t>opportunitie</w:t>
      </w:r>
      <w:r w:rsidR="00196CD0" w:rsidRPr="005232B7">
        <w:rPr>
          <w:rFonts w:ascii="Times New Roman" w:hAnsi="Times New Roman"/>
          <w:sz w:val="24"/>
          <w:szCs w:val="24"/>
        </w:rPr>
        <w:t>s must be regular and ongoing</w:t>
      </w:r>
      <w:r w:rsidRPr="005232B7">
        <w:rPr>
          <w:rFonts w:ascii="Times New Roman" w:hAnsi="Times New Roman"/>
          <w:sz w:val="24"/>
          <w:szCs w:val="24"/>
        </w:rPr>
        <w:t xml:space="preserve">. The same is true for adult writers. Like </w:t>
      </w:r>
      <w:r w:rsidRPr="005232B7">
        <w:rPr>
          <w:rFonts w:ascii="Times New Roman" w:hAnsi="Times New Roman"/>
          <w:sz w:val="24"/>
          <w:szCs w:val="24"/>
        </w:rPr>
        <w:lastRenderedPageBreak/>
        <w:t>athletes, writers need consistent, intense, and focused practice sessions. They need to build their writing muscles with regular workouts (Goldberg, 1986; Murray, 1990</w:t>
      </w:r>
      <w:r w:rsidR="002C1DE3" w:rsidRPr="005232B7">
        <w:rPr>
          <w:rFonts w:ascii="Times New Roman" w:hAnsi="Times New Roman"/>
          <w:sz w:val="24"/>
          <w:szCs w:val="24"/>
        </w:rPr>
        <w:t xml:space="preserve">). </w:t>
      </w:r>
      <w:r w:rsidR="0075312E" w:rsidRPr="005232B7">
        <w:rPr>
          <w:rFonts w:ascii="Times New Roman" w:hAnsi="Times New Roman"/>
          <w:sz w:val="24"/>
          <w:szCs w:val="24"/>
        </w:rPr>
        <w:t>However,</w:t>
      </w:r>
      <w:r w:rsidR="00DE70DB" w:rsidRPr="005232B7">
        <w:rPr>
          <w:rFonts w:ascii="Times New Roman" w:hAnsi="Times New Roman"/>
          <w:sz w:val="24"/>
          <w:szCs w:val="24"/>
        </w:rPr>
        <w:t xml:space="preserve"> </w:t>
      </w:r>
      <w:r w:rsidR="0075312E" w:rsidRPr="005232B7">
        <w:rPr>
          <w:rFonts w:ascii="Times New Roman" w:hAnsi="Times New Roman"/>
          <w:sz w:val="24"/>
          <w:szCs w:val="24"/>
        </w:rPr>
        <w:t>a</w:t>
      </w:r>
      <w:r w:rsidRPr="005232B7">
        <w:rPr>
          <w:rFonts w:ascii="Times New Roman" w:hAnsi="Times New Roman"/>
          <w:sz w:val="24"/>
          <w:szCs w:val="24"/>
        </w:rPr>
        <w:t xml:space="preserve">dults </w:t>
      </w:r>
      <w:r w:rsidR="002C1DE3" w:rsidRPr="005232B7">
        <w:rPr>
          <w:rFonts w:ascii="Times New Roman" w:hAnsi="Times New Roman"/>
          <w:sz w:val="24"/>
          <w:szCs w:val="24"/>
        </w:rPr>
        <w:t xml:space="preserve">sometimes </w:t>
      </w:r>
      <w:r w:rsidR="0075312E" w:rsidRPr="005232B7">
        <w:rPr>
          <w:rFonts w:ascii="Times New Roman" w:hAnsi="Times New Roman"/>
          <w:sz w:val="24"/>
          <w:szCs w:val="24"/>
        </w:rPr>
        <w:t>avoid writing because they strive to make</w:t>
      </w:r>
      <w:r w:rsidRPr="005232B7">
        <w:rPr>
          <w:rFonts w:ascii="Times New Roman" w:hAnsi="Times New Roman"/>
          <w:sz w:val="24"/>
          <w:szCs w:val="24"/>
        </w:rPr>
        <w:t xml:space="preserve"> the</w:t>
      </w:r>
      <w:r w:rsidR="00196CD0" w:rsidRPr="005232B7">
        <w:rPr>
          <w:rFonts w:ascii="Times New Roman" w:hAnsi="Times New Roman"/>
          <w:sz w:val="24"/>
          <w:szCs w:val="24"/>
        </w:rPr>
        <w:t>ir</w:t>
      </w:r>
      <w:r w:rsidRPr="005232B7">
        <w:rPr>
          <w:rFonts w:ascii="Times New Roman" w:hAnsi="Times New Roman"/>
          <w:sz w:val="24"/>
          <w:szCs w:val="24"/>
        </w:rPr>
        <w:t xml:space="preserve"> writing perfect from the start. They resist putting words on paper because they </w:t>
      </w:r>
      <w:r w:rsidR="0075312E" w:rsidRPr="005232B7">
        <w:rPr>
          <w:rFonts w:ascii="Times New Roman" w:hAnsi="Times New Roman"/>
          <w:sz w:val="24"/>
          <w:szCs w:val="24"/>
        </w:rPr>
        <w:t>perceive</w:t>
      </w:r>
      <w:r w:rsidRPr="005232B7">
        <w:rPr>
          <w:rFonts w:ascii="Times New Roman" w:hAnsi="Times New Roman"/>
          <w:sz w:val="24"/>
          <w:szCs w:val="24"/>
        </w:rPr>
        <w:t xml:space="preserve"> writing as a high-stakes task where they are displaying their thoughts and ideas for </w:t>
      </w:r>
      <w:r w:rsidR="00802202" w:rsidRPr="005232B7">
        <w:rPr>
          <w:rFonts w:ascii="Times New Roman" w:hAnsi="Times New Roman"/>
          <w:sz w:val="24"/>
          <w:szCs w:val="24"/>
        </w:rPr>
        <w:t>the entire</w:t>
      </w:r>
      <w:r w:rsidR="00923AD9" w:rsidRPr="005232B7">
        <w:rPr>
          <w:rFonts w:ascii="Times New Roman" w:hAnsi="Times New Roman"/>
          <w:sz w:val="24"/>
          <w:szCs w:val="24"/>
        </w:rPr>
        <w:t xml:space="preserve"> world to see. Elbow</w:t>
      </w:r>
      <w:r w:rsidR="00004A65" w:rsidRPr="005232B7">
        <w:rPr>
          <w:rFonts w:ascii="Times New Roman" w:hAnsi="Times New Roman"/>
          <w:sz w:val="24"/>
          <w:szCs w:val="24"/>
        </w:rPr>
        <w:t xml:space="preserve"> &amp; Sorcinellli</w:t>
      </w:r>
      <w:r w:rsidR="00923AD9" w:rsidRPr="005232B7">
        <w:rPr>
          <w:rFonts w:ascii="Times New Roman" w:hAnsi="Times New Roman"/>
          <w:sz w:val="24"/>
          <w:szCs w:val="24"/>
        </w:rPr>
        <w:t xml:space="preserve"> (</w:t>
      </w:r>
      <w:r w:rsidRPr="005232B7">
        <w:rPr>
          <w:rFonts w:ascii="Times New Roman" w:hAnsi="Times New Roman"/>
          <w:sz w:val="24"/>
          <w:szCs w:val="24"/>
        </w:rPr>
        <w:t>200</w:t>
      </w:r>
      <w:r w:rsidR="00004A65" w:rsidRPr="005232B7">
        <w:rPr>
          <w:rFonts w:ascii="Times New Roman" w:hAnsi="Times New Roman"/>
          <w:sz w:val="24"/>
          <w:szCs w:val="24"/>
        </w:rPr>
        <w:t>6</w:t>
      </w:r>
      <w:r w:rsidR="00DE70DB" w:rsidRPr="005232B7">
        <w:rPr>
          <w:rFonts w:ascii="Times New Roman" w:hAnsi="Times New Roman"/>
          <w:sz w:val="24"/>
          <w:szCs w:val="24"/>
        </w:rPr>
        <w:t>) argue</w:t>
      </w:r>
      <w:r w:rsidRPr="005232B7">
        <w:rPr>
          <w:rFonts w:ascii="Times New Roman" w:hAnsi="Times New Roman"/>
          <w:sz w:val="24"/>
          <w:szCs w:val="24"/>
        </w:rPr>
        <w:t xml:space="preserve"> that writing is, in fact, low stakes, because unlike speaking, the author has the chance to</w:t>
      </w:r>
      <w:r w:rsidR="002C1DE3" w:rsidRPr="005232B7">
        <w:rPr>
          <w:rFonts w:ascii="Times New Roman" w:hAnsi="Times New Roman"/>
          <w:sz w:val="24"/>
          <w:szCs w:val="24"/>
        </w:rPr>
        <w:t xml:space="preserve"> revise, refine, and retract her</w:t>
      </w:r>
      <w:r w:rsidRPr="005232B7">
        <w:rPr>
          <w:rFonts w:ascii="Times New Roman" w:hAnsi="Times New Roman"/>
          <w:sz w:val="24"/>
          <w:szCs w:val="24"/>
        </w:rPr>
        <w:t xml:space="preserve"> thoughts before </w:t>
      </w:r>
      <w:r w:rsidR="002C1DE3" w:rsidRPr="005232B7">
        <w:rPr>
          <w:rFonts w:ascii="Times New Roman" w:hAnsi="Times New Roman"/>
          <w:sz w:val="24"/>
          <w:szCs w:val="24"/>
        </w:rPr>
        <w:t>s</w:t>
      </w:r>
      <w:r w:rsidRPr="005232B7">
        <w:rPr>
          <w:rFonts w:ascii="Times New Roman" w:hAnsi="Times New Roman"/>
          <w:sz w:val="24"/>
          <w:szCs w:val="24"/>
        </w:rPr>
        <w:t>he makes</w:t>
      </w:r>
      <w:r w:rsidR="0075312E" w:rsidRPr="005232B7">
        <w:rPr>
          <w:rFonts w:ascii="Times New Roman" w:hAnsi="Times New Roman"/>
          <w:sz w:val="24"/>
          <w:szCs w:val="24"/>
        </w:rPr>
        <w:t xml:space="preserve"> them</w:t>
      </w:r>
      <w:r w:rsidRPr="005232B7">
        <w:rPr>
          <w:rFonts w:ascii="Times New Roman" w:hAnsi="Times New Roman"/>
          <w:sz w:val="24"/>
          <w:szCs w:val="24"/>
        </w:rPr>
        <w:t xml:space="preserve"> </w:t>
      </w:r>
      <w:r w:rsidR="00DE70DB" w:rsidRPr="005232B7">
        <w:rPr>
          <w:rFonts w:ascii="Times New Roman" w:hAnsi="Times New Roman"/>
          <w:sz w:val="24"/>
          <w:szCs w:val="24"/>
        </w:rPr>
        <w:t>available to an</w:t>
      </w:r>
      <w:r w:rsidRPr="005232B7">
        <w:rPr>
          <w:rFonts w:ascii="Times New Roman" w:hAnsi="Times New Roman"/>
          <w:sz w:val="24"/>
          <w:szCs w:val="24"/>
        </w:rPr>
        <w:t xml:space="preserve"> audience. </w:t>
      </w:r>
      <w:r w:rsidR="0075312E" w:rsidRPr="005232B7">
        <w:rPr>
          <w:rFonts w:ascii="Times New Roman" w:hAnsi="Times New Roman"/>
          <w:sz w:val="24"/>
          <w:szCs w:val="24"/>
        </w:rPr>
        <w:t>In order to overcome th</w:t>
      </w:r>
      <w:r w:rsidR="00DE70DB" w:rsidRPr="005232B7">
        <w:rPr>
          <w:rFonts w:ascii="Times New Roman" w:hAnsi="Times New Roman"/>
          <w:sz w:val="24"/>
          <w:szCs w:val="24"/>
        </w:rPr>
        <w:t>e perceived fear of writing and to become</w:t>
      </w:r>
      <w:r w:rsidRPr="005232B7">
        <w:rPr>
          <w:rFonts w:ascii="Times New Roman" w:hAnsi="Times New Roman"/>
          <w:sz w:val="24"/>
          <w:szCs w:val="24"/>
        </w:rPr>
        <w:t xml:space="preserve"> </w:t>
      </w:r>
      <w:r w:rsidR="002C1DE3" w:rsidRPr="005232B7">
        <w:rPr>
          <w:rFonts w:ascii="Times New Roman" w:hAnsi="Times New Roman"/>
          <w:sz w:val="24"/>
          <w:szCs w:val="24"/>
        </w:rPr>
        <w:t>comfortable</w:t>
      </w:r>
      <w:r w:rsidR="007B77CB" w:rsidRPr="005232B7">
        <w:rPr>
          <w:rFonts w:ascii="Times New Roman" w:hAnsi="Times New Roman"/>
          <w:sz w:val="24"/>
          <w:szCs w:val="24"/>
        </w:rPr>
        <w:t xml:space="preserve"> </w:t>
      </w:r>
      <w:r w:rsidR="002C1DE3" w:rsidRPr="005232B7">
        <w:rPr>
          <w:rFonts w:ascii="Times New Roman" w:hAnsi="Times New Roman"/>
          <w:sz w:val="24"/>
          <w:szCs w:val="24"/>
        </w:rPr>
        <w:t>with writing, one</w:t>
      </w:r>
      <w:r w:rsidRPr="005232B7">
        <w:rPr>
          <w:rFonts w:ascii="Times New Roman" w:hAnsi="Times New Roman"/>
          <w:sz w:val="24"/>
          <w:szCs w:val="24"/>
        </w:rPr>
        <w:t xml:space="preserve"> must write daily.</w:t>
      </w:r>
      <w:r w:rsidR="00746BCF" w:rsidRPr="005232B7">
        <w:rPr>
          <w:rFonts w:ascii="Times New Roman" w:hAnsi="Times New Roman"/>
          <w:sz w:val="24"/>
          <w:szCs w:val="24"/>
        </w:rPr>
        <w:t xml:space="preserve"> </w:t>
      </w:r>
      <w:r w:rsidRPr="005232B7">
        <w:rPr>
          <w:rFonts w:ascii="Times New Roman" w:hAnsi="Times New Roman"/>
          <w:sz w:val="24"/>
          <w:szCs w:val="24"/>
        </w:rPr>
        <w:t xml:space="preserve">Donald </w:t>
      </w:r>
      <w:r w:rsidR="00DE70DB" w:rsidRPr="005232B7">
        <w:rPr>
          <w:rFonts w:ascii="Times New Roman" w:hAnsi="Times New Roman"/>
          <w:sz w:val="24"/>
          <w:szCs w:val="24"/>
        </w:rPr>
        <w:t>Murray (</w:t>
      </w:r>
      <w:r w:rsidR="004E0AB6" w:rsidRPr="005232B7">
        <w:rPr>
          <w:rFonts w:ascii="Times New Roman" w:hAnsi="Times New Roman"/>
          <w:sz w:val="24"/>
          <w:szCs w:val="24"/>
        </w:rPr>
        <w:t>1990</w:t>
      </w:r>
      <w:r w:rsidR="00DE70DB" w:rsidRPr="005232B7">
        <w:rPr>
          <w:rFonts w:ascii="Times New Roman" w:hAnsi="Times New Roman"/>
          <w:sz w:val="24"/>
          <w:szCs w:val="24"/>
        </w:rPr>
        <w:t>), journalist and writing professor, recommended,</w:t>
      </w:r>
      <w:r w:rsidRPr="005232B7">
        <w:rPr>
          <w:rFonts w:ascii="Times New Roman" w:hAnsi="Times New Roman"/>
          <w:sz w:val="24"/>
          <w:szCs w:val="24"/>
        </w:rPr>
        <w:t xml:space="preserve"> “nulla dies sine linea – never a day without a line” (p. 43)</w:t>
      </w:r>
      <w:r w:rsidR="00DE70DB" w:rsidRPr="005232B7">
        <w:rPr>
          <w:rFonts w:ascii="Times New Roman" w:hAnsi="Times New Roman"/>
          <w:sz w:val="24"/>
          <w:szCs w:val="24"/>
        </w:rPr>
        <w:t>.</w:t>
      </w:r>
      <w:r w:rsidR="00BC1168" w:rsidRPr="005232B7">
        <w:rPr>
          <w:rFonts w:ascii="Times New Roman" w:hAnsi="Times New Roman"/>
          <w:sz w:val="24"/>
          <w:szCs w:val="24"/>
        </w:rPr>
        <w:t xml:space="preserve"> </w:t>
      </w:r>
      <w:r w:rsidR="00DE70DB" w:rsidRPr="005232B7">
        <w:rPr>
          <w:rFonts w:ascii="Times New Roman" w:hAnsi="Times New Roman"/>
          <w:sz w:val="24"/>
          <w:szCs w:val="24"/>
        </w:rPr>
        <w:t xml:space="preserve">The importance of daily writing is </w:t>
      </w:r>
      <w:r w:rsidR="00BC1168" w:rsidRPr="005232B7">
        <w:rPr>
          <w:rFonts w:ascii="Times New Roman" w:hAnsi="Times New Roman"/>
          <w:sz w:val="24"/>
          <w:szCs w:val="24"/>
        </w:rPr>
        <w:t>echoed by</w:t>
      </w:r>
      <w:r w:rsidR="007B77CB" w:rsidRPr="005232B7">
        <w:rPr>
          <w:rFonts w:ascii="Times New Roman" w:hAnsi="Times New Roman"/>
          <w:sz w:val="24"/>
          <w:szCs w:val="24"/>
        </w:rPr>
        <w:t xml:space="preserve"> </w:t>
      </w:r>
      <w:r w:rsidRPr="005232B7">
        <w:rPr>
          <w:rFonts w:ascii="Times New Roman" w:hAnsi="Times New Roman"/>
          <w:sz w:val="24"/>
          <w:szCs w:val="24"/>
        </w:rPr>
        <w:t xml:space="preserve">Parini (2005) </w:t>
      </w:r>
      <w:r w:rsidR="00BC1168" w:rsidRPr="005232B7">
        <w:rPr>
          <w:rFonts w:ascii="Times New Roman" w:hAnsi="Times New Roman"/>
          <w:sz w:val="24"/>
          <w:szCs w:val="24"/>
        </w:rPr>
        <w:t>who notes that</w:t>
      </w:r>
      <w:r w:rsidR="007B77CB" w:rsidRPr="005232B7">
        <w:rPr>
          <w:rFonts w:ascii="Times New Roman" w:hAnsi="Times New Roman"/>
          <w:sz w:val="24"/>
          <w:szCs w:val="24"/>
        </w:rPr>
        <w:t>,</w:t>
      </w:r>
      <w:r w:rsidRPr="005232B7">
        <w:rPr>
          <w:rFonts w:ascii="Times New Roman" w:hAnsi="Times New Roman"/>
          <w:sz w:val="24"/>
          <w:szCs w:val="24"/>
        </w:rPr>
        <w:t xml:space="preserve"> “A little work every day adds up” (p. B5). </w:t>
      </w:r>
      <w:r w:rsidR="0075312E" w:rsidRPr="005232B7">
        <w:rPr>
          <w:rFonts w:ascii="Times New Roman" w:hAnsi="Times New Roman"/>
          <w:sz w:val="24"/>
          <w:szCs w:val="24"/>
        </w:rPr>
        <w:t>Given the demands placed on academicians, h</w:t>
      </w:r>
      <w:r w:rsidR="00BC1168" w:rsidRPr="005232B7">
        <w:rPr>
          <w:rFonts w:ascii="Times New Roman" w:hAnsi="Times New Roman"/>
          <w:sz w:val="24"/>
          <w:szCs w:val="24"/>
        </w:rPr>
        <w:t xml:space="preserve">ow do </w:t>
      </w:r>
      <w:r w:rsidR="00DE70DB" w:rsidRPr="005232B7">
        <w:rPr>
          <w:rFonts w:ascii="Times New Roman" w:hAnsi="Times New Roman"/>
          <w:sz w:val="24"/>
          <w:szCs w:val="24"/>
        </w:rPr>
        <w:t>they</w:t>
      </w:r>
      <w:r w:rsidR="00BC1168" w:rsidRPr="005232B7">
        <w:rPr>
          <w:rFonts w:ascii="Times New Roman" w:hAnsi="Times New Roman"/>
          <w:sz w:val="24"/>
          <w:szCs w:val="24"/>
        </w:rPr>
        <w:t xml:space="preserve"> adopt a regular writing schedule? They find support from others who share the same struggles as writers. They learn from the collective community how to work through challenges (Michell, 2006)</w:t>
      </w:r>
      <w:r w:rsidR="0075312E" w:rsidRPr="005232B7">
        <w:rPr>
          <w:rFonts w:ascii="Times New Roman" w:hAnsi="Times New Roman"/>
          <w:sz w:val="24"/>
          <w:szCs w:val="24"/>
        </w:rPr>
        <w:t>, and they</w:t>
      </w:r>
      <w:r w:rsidR="00BC1168" w:rsidRPr="005232B7">
        <w:rPr>
          <w:rFonts w:ascii="Times New Roman" w:hAnsi="Times New Roman"/>
          <w:sz w:val="24"/>
          <w:szCs w:val="24"/>
        </w:rPr>
        <w:t xml:space="preserve"> find time away from the demands of life by escaping to a “writing place” (Elbow &amp; Sorcinelli, 2006, p. 2). </w:t>
      </w:r>
    </w:p>
    <w:p w:rsidR="00A76263" w:rsidRPr="005232B7" w:rsidRDefault="007B77CB" w:rsidP="007B77CB">
      <w:pPr>
        <w:spacing w:after="0" w:line="480" w:lineRule="auto"/>
        <w:ind w:firstLine="720"/>
        <w:rPr>
          <w:rFonts w:ascii="Times New Roman" w:hAnsi="Times New Roman"/>
          <w:sz w:val="24"/>
          <w:szCs w:val="24"/>
        </w:rPr>
      </w:pPr>
      <w:r w:rsidRPr="005232B7">
        <w:rPr>
          <w:rFonts w:ascii="Times New Roman" w:hAnsi="Times New Roman"/>
          <w:sz w:val="24"/>
          <w:szCs w:val="24"/>
        </w:rPr>
        <w:t>T</w:t>
      </w:r>
      <w:r w:rsidR="00812F8C" w:rsidRPr="005232B7">
        <w:rPr>
          <w:rFonts w:ascii="Times New Roman" w:hAnsi="Times New Roman"/>
          <w:sz w:val="24"/>
          <w:szCs w:val="24"/>
        </w:rPr>
        <w:t>he impet</w:t>
      </w:r>
      <w:r w:rsidR="002C1DE3" w:rsidRPr="005232B7">
        <w:rPr>
          <w:rFonts w:ascii="Times New Roman" w:hAnsi="Times New Roman"/>
          <w:sz w:val="24"/>
          <w:szCs w:val="24"/>
        </w:rPr>
        <w:t xml:space="preserve">us for this study was a realization by a senior faculty member, </w:t>
      </w:r>
      <w:r w:rsidR="000F2C9F" w:rsidRPr="005232B7">
        <w:rPr>
          <w:rFonts w:ascii="Times New Roman" w:hAnsi="Times New Roman"/>
          <w:sz w:val="24"/>
          <w:szCs w:val="24"/>
        </w:rPr>
        <w:t>that while she espoused the tena</w:t>
      </w:r>
      <w:r w:rsidR="00196CD0" w:rsidRPr="005232B7">
        <w:rPr>
          <w:rFonts w:ascii="Times New Roman" w:hAnsi="Times New Roman"/>
          <w:sz w:val="24"/>
          <w:szCs w:val="24"/>
        </w:rPr>
        <w:t xml:space="preserve">nts of </w:t>
      </w:r>
      <w:r w:rsidR="00065E5D" w:rsidRPr="005232B7">
        <w:rPr>
          <w:rFonts w:ascii="Times New Roman" w:hAnsi="Times New Roman"/>
          <w:sz w:val="24"/>
          <w:szCs w:val="24"/>
        </w:rPr>
        <w:t>writing workshop (see Calkins, 1994)</w:t>
      </w:r>
      <w:r w:rsidR="00196CD0" w:rsidRPr="005232B7">
        <w:rPr>
          <w:rFonts w:ascii="Times New Roman" w:hAnsi="Times New Roman"/>
          <w:sz w:val="24"/>
          <w:szCs w:val="24"/>
        </w:rPr>
        <w:t xml:space="preserve"> to </w:t>
      </w:r>
      <w:r w:rsidR="000F2C9F" w:rsidRPr="005232B7">
        <w:rPr>
          <w:rFonts w:ascii="Times New Roman" w:hAnsi="Times New Roman"/>
          <w:sz w:val="24"/>
          <w:szCs w:val="24"/>
        </w:rPr>
        <w:t>students</w:t>
      </w:r>
      <w:r w:rsidR="00196CD0" w:rsidRPr="005232B7">
        <w:rPr>
          <w:rFonts w:ascii="Times New Roman" w:hAnsi="Times New Roman"/>
          <w:sz w:val="24"/>
          <w:szCs w:val="24"/>
        </w:rPr>
        <w:t xml:space="preserve"> in her former elementary clas</w:t>
      </w:r>
      <w:r w:rsidR="002C1DE3" w:rsidRPr="005232B7">
        <w:rPr>
          <w:rFonts w:ascii="Times New Roman" w:hAnsi="Times New Roman"/>
          <w:sz w:val="24"/>
          <w:szCs w:val="24"/>
        </w:rPr>
        <w:t>sroom, she</w:t>
      </w:r>
      <w:r w:rsidR="00AB4986" w:rsidRPr="005232B7">
        <w:rPr>
          <w:rFonts w:ascii="Times New Roman" w:hAnsi="Times New Roman"/>
          <w:sz w:val="24"/>
          <w:szCs w:val="24"/>
        </w:rPr>
        <w:t xml:space="preserve"> </w:t>
      </w:r>
      <w:r w:rsidR="00196CD0" w:rsidRPr="005232B7">
        <w:rPr>
          <w:rFonts w:ascii="Times New Roman" w:hAnsi="Times New Roman"/>
          <w:sz w:val="24"/>
          <w:szCs w:val="24"/>
        </w:rPr>
        <w:t xml:space="preserve">recognized that her own academic </w:t>
      </w:r>
      <w:r w:rsidR="000F2C9F" w:rsidRPr="005232B7">
        <w:rPr>
          <w:rFonts w:ascii="Times New Roman" w:hAnsi="Times New Roman"/>
          <w:sz w:val="24"/>
          <w:szCs w:val="24"/>
        </w:rPr>
        <w:t>writing habits</w:t>
      </w:r>
      <w:r w:rsidR="00812F8C" w:rsidRPr="005232B7">
        <w:rPr>
          <w:rFonts w:ascii="Times New Roman" w:hAnsi="Times New Roman"/>
          <w:sz w:val="24"/>
          <w:szCs w:val="24"/>
        </w:rPr>
        <w:t xml:space="preserve"> did not </w:t>
      </w:r>
      <w:r w:rsidR="00A76263" w:rsidRPr="005232B7">
        <w:rPr>
          <w:rFonts w:ascii="Times New Roman" w:hAnsi="Times New Roman"/>
          <w:sz w:val="24"/>
          <w:szCs w:val="24"/>
        </w:rPr>
        <w:t xml:space="preserve">align with </w:t>
      </w:r>
      <w:r w:rsidR="00812F8C" w:rsidRPr="005232B7">
        <w:rPr>
          <w:rFonts w:ascii="Times New Roman" w:hAnsi="Times New Roman"/>
          <w:sz w:val="24"/>
          <w:szCs w:val="24"/>
        </w:rPr>
        <w:t>the</w:t>
      </w:r>
      <w:r w:rsidR="00A76263" w:rsidRPr="005232B7">
        <w:rPr>
          <w:rFonts w:ascii="Times New Roman" w:hAnsi="Times New Roman"/>
          <w:sz w:val="24"/>
          <w:szCs w:val="24"/>
        </w:rPr>
        <w:t xml:space="preserve">se </w:t>
      </w:r>
      <w:r w:rsidR="00BC1168" w:rsidRPr="005232B7">
        <w:rPr>
          <w:rFonts w:ascii="Times New Roman" w:hAnsi="Times New Roman"/>
          <w:sz w:val="24"/>
          <w:szCs w:val="24"/>
        </w:rPr>
        <w:t>principles</w:t>
      </w:r>
      <w:r w:rsidR="00196CD0" w:rsidRPr="005232B7">
        <w:rPr>
          <w:rFonts w:ascii="Times New Roman" w:hAnsi="Times New Roman"/>
          <w:sz w:val="24"/>
          <w:szCs w:val="24"/>
        </w:rPr>
        <w:t xml:space="preserve">. </w:t>
      </w:r>
      <w:r w:rsidR="002E1BB9" w:rsidRPr="005232B7">
        <w:rPr>
          <w:rFonts w:ascii="Times New Roman" w:hAnsi="Times New Roman"/>
          <w:sz w:val="24"/>
          <w:szCs w:val="24"/>
        </w:rPr>
        <w:t xml:space="preserve">Knowing </w:t>
      </w:r>
      <w:r w:rsidR="00A76263" w:rsidRPr="005232B7">
        <w:rPr>
          <w:rFonts w:ascii="Times New Roman" w:hAnsi="Times New Roman"/>
          <w:sz w:val="24"/>
          <w:szCs w:val="24"/>
        </w:rPr>
        <w:t xml:space="preserve">the value of </w:t>
      </w:r>
      <w:r w:rsidR="002E1BB9" w:rsidRPr="005232B7">
        <w:rPr>
          <w:rFonts w:ascii="Times New Roman" w:hAnsi="Times New Roman"/>
          <w:sz w:val="24"/>
          <w:szCs w:val="24"/>
        </w:rPr>
        <w:t>collaboration and connections</w:t>
      </w:r>
      <w:r w:rsidR="00A76263" w:rsidRPr="005232B7">
        <w:rPr>
          <w:rFonts w:ascii="Times New Roman" w:hAnsi="Times New Roman"/>
          <w:sz w:val="24"/>
          <w:szCs w:val="24"/>
        </w:rPr>
        <w:t xml:space="preserve"> among female faculty members (</w:t>
      </w:r>
      <w:r w:rsidR="002C1DE3" w:rsidRPr="005232B7">
        <w:rPr>
          <w:rFonts w:ascii="Times New Roman" w:hAnsi="Times New Roman"/>
          <w:sz w:val="24"/>
          <w:szCs w:val="24"/>
        </w:rPr>
        <w:t>Roper-</w:t>
      </w:r>
      <w:r w:rsidR="00923AD9" w:rsidRPr="005232B7">
        <w:rPr>
          <w:rFonts w:ascii="Times New Roman" w:hAnsi="Times New Roman"/>
          <w:sz w:val="24"/>
          <w:szCs w:val="24"/>
        </w:rPr>
        <w:t>Huil</w:t>
      </w:r>
      <w:r w:rsidR="002E1BB9" w:rsidRPr="005232B7">
        <w:rPr>
          <w:rFonts w:ascii="Times New Roman" w:hAnsi="Times New Roman"/>
          <w:sz w:val="24"/>
          <w:szCs w:val="24"/>
        </w:rPr>
        <w:t>man</w:t>
      </w:r>
      <w:r w:rsidR="002C1DE3" w:rsidRPr="005232B7">
        <w:rPr>
          <w:rFonts w:ascii="Times New Roman" w:hAnsi="Times New Roman"/>
          <w:sz w:val="24"/>
          <w:szCs w:val="24"/>
        </w:rPr>
        <w:t>, 2000</w:t>
      </w:r>
      <w:r w:rsidR="00A76263" w:rsidRPr="005232B7">
        <w:rPr>
          <w:rFonts w:ascii="Times New Roman" w:hAnsi="Times New Roman"/>
          <w:sz w:val="24"/>
          <w:szCs w:val="24"/>
        </w:rPr>
        <w:t>)</w:t>
      </w:r>
      <w:r w:rsidR="00196CD0" w:rsidRPr="005232B7">
        <w:rPr>
          <w:rFonts w:ascii="Times New Roman" w:hAnsi="Times New Roman"/>
          <w:sz w:val="24"/>
          <w:szCs w:val="24"/>
        </w:rPr>
        <w:t xml:space="preserve">, she </w:t>
      </w:r>
      <w:r w:rsidR="00E058F8" w:rsidRPr="005232B7">
        <w:rPr>
          <w:rFonts w:ascii="Times New Roman" w:hAnsi="Times New Roman"/>
          <w:sz w:val="24"/>
          <w:szCs w:val="24"/>
        </w:rPr>
        <w:t xml:space="preserve">invited four junior colleagues to join her in a professional learning community </w:t>
      </w:r>
      <w:r w:rsidR="002C1DE3" w:rsidRPr="005232B7">
        <w:rPr>
          <w:rFonts w:ascii="Times New Roman" w:hAnsi="Times New Roman"/>
          <w:sz w:val="24"/>
          <w:szCs w:val="24"/>
        </w:rPr>
        <w:t>based o</w:t>
      </w:r>
      <w:r w:rsidR="00A76263" w:rsidRPr="005232B7">
        <w:rPr>
          <w:rFonts w:ascii="Times New Roman" w:hAnsi="Times New Roman"/>
          <w:sz w:val="24"/>
          <w:szCs w:val="24"/>
        </w:rPr>
        <w:t xml:space="preserve">n the </w:t>
      </w:r>
      <w:r w:rsidR="00065E5D" w:rsidRPr="005232B7">
        <w:rPr>
          <w:rFonts w:ascii="Times New Roman" w:hAnsi="Times New Roman"/>
          <w:sz w:val="24"/>
          <w:szCs w:val="24"/>
        </w:rPr>
        <w:t>writing workshop</w:t>
      </w:r>
      <w:r w:rsidR="00A76263" w:rsidRPr="005232B7">
        <w:rPr>
          <w:rFonts w:ascii="Times New Roman" w:hAnsi="Times New Roman"/>
          <w:sz w:val="24"/>
          <w:szCs w:val="24"/>
        </w:rPr>
        <w:t xml:space="preserve"> model</w:t>
      </w:r>
      <w:r w:rsidR="00065E5D" w:rsidRPr="005232B7">
        <w:rPr>
          <w:rFonts w:ascii="Times New Roman" w:hAnsi="Times New Roman"/>
          <w:sz w:val="24"/>
          <w:szCs w:val="24"/>
        </w:rPr>
        <w:t>.</w:t>
      </w:r>
      <w:r w:rsidR="00923AD9" w:rsidRPr="005232B7">
        <w:rPr>
          <w:rFonts w:ascii="Times New Roman" w:hAnsi="Times New Roman"/>
          <w:sz w:val="24"/>
          <w:szCs w:val="24"/>
        </w:rPr>
        <w:t xml:space="preserve"> </w:t>
      </w:r>
      <w:r w:rsidR="00A76263" w:rsidRPr="005232B7">
        <w:rPr>
          <w:rFonts w:ascii="Times New Roman" w:hAnsi="Times New Roman"/>
          <w:sz w:val="24"/>
          <w:szCs w:val="24"/>
        </w:rPr>
        <w:t>In plan, t</w:t>
      </w:r>
      <w:r w:rsidR="002C1DE3" w:rsidRPr="005232B7">
        <w:rPr>
          <w:rFonts w:ascii="Times New Roman" w:hAnsi="Times New Roman"/>
          <w:sz w:val="24"/>
          <w:szCs w:val="24"/>
        </w:rPr>
        <w:t>he group</w:t>
      </w:r>
      <w:r w:rsidR="00E058F8" w:rsidRPr="005232B7">
        <w:rPr>
          <w:rFonts w:ascii="Times New Roman" w:hAnsi="Times New Roman"/>
          <w:sz w:val="24"/>
          <w:szCs w:val="24"/>
        </w:rPr>
        <w:t xml:space="preserve"> would </w:t>
      </w:r>
      <w:r w:rsidR="00BC1168" w:rsidRPr="005232B7">
        <w:rPr>
          <w:rFonts w:ascii="Times New Roman" w:hAnsi="Times New Roman"/>
          <w:sz w:val="24"/>
          <w:szCs w:val="24"/>
        </w:rPr>
        <w:t xml:space="preserve">write regularly and </w:t>
      </w:r>
      <w:r w:rsidR="00E058F8" w:rsidRPr="005232B7">
        <w:rPr>
          <w:rFonts w:ascii="Times New Roman" w:hAnsi="Times New Roman"/>
          <w:sz w:val="24"/>
          <w:szCs w:val="24"/>
        </w:rPr>
        <w:t xml:space="preserve">meet weekly with the </w:t>
      </w:r>
      <w:r w:rsidR="00A76263" w:rsidRPr="005232B7">
        <w:rPr>
          <w:rFonts w:ascii="Times New Roman" w:hAnsi="Times New Roman"/>
          <w:sz w:val="24"/>
          <w:szCs w:val="24"/>
        </w:rPr>
        <w:t>primary goal of increasing</w:t>
      </w:r>
      <w:r w:rsidR="00E058F8" w:rsidRPr="005232B7">
        <w:rPr>
          <w:rFonts w:ascii="Times New Roman" w:hAnsi="Times New Roman"/>
          <w:sz w:val="24"/>
          <w:szCs w:val="24"/>
        </w:rPr>
        <w:t xml:space="preserve"> </w:t>
      </w:r>
      <w:r w:rsidR="00A76263" w:rsidRPr="005232B7">
        <w:rPr>
          <w:rFonts w:ascii="Times New Roman" w:hAnsi="Times New Roman"/>
          <w:sz w:val="24"/>
          <w:szCs w:val="24"/>
        </w:rPr>
        <w:t xml:space="preserve">academic </w:t>
      </w:r>
      <w:r w:rsidR="00E058F8" w:rsidRPr="005232B7">
        <w:rPr>
          <w:rFonts w:ascii="Times New Roman" w:hAnsi="Times New Roman"/>
          <w:sz w:val="24"/>
          <w:szCs w:val="24"/>
        </w:rPr>
        <w:t xml:space="preserve">writing </w:t>
      </w:r>
      <w:r w:rsidR="00FC6108" w:rsidRPr="005232B7">
        <w:rPr>
          <w:rFonts w:ascii="Times New Roman" w:hAnsi="Times New Roman"/>
          <w:sz w:val="24"/>
          <w:szCs w:val="24"/>
        </w:rPr>
        <w:t xml:space="preserve">productivity. </w:t>
      </w:r>
    </w:p>
    <w:p w:rsidR="007337EA" w:rsidRDefault="00FC6108" w:rsidP="007337EA">
      <w:pPr>
        <w:spacing w:after="0" w:line="480" w:lineRule="auto"/>
        <w:ind w:firstLine="720"/>
        <w:rPr>
          <w:rFonts w:ascii="Times New Roman" w:hAnsi="Times New Roman"/>
          <w:b/>
          <w:sz w:val="24"/>
          <w:szCs w:val="24"/>
        </w:rPr>
      </w:pPr>
      <w:r w:rsidRPr="005232B7">
        <w:rPr>
          <w:rFonts w:ascii="Times New Roman" w:hAnsi="Times New Roman"/>
          <w:sz w:val="24"/>
          <w:szCs w:val="24"/>
        </w:rPr>
        <w:lastRenderedPageBreak/>
        <w:t>Th</w:t>
      </w:r>
      <w:r w:rsidR="00BC1168" w:rsidRPr="005232B7">
        <w:rPr>
          <w:rFonts w:ascii="Times New Roman" w:hAnsi="Times New Roman"/>
          <w:sz w:val="24"/>
          <w:szCs w:val="24"/>
        </w:rPr>
        <w:t>e</w:t>
      </w:r>
      <w:r w:rsidRPr="005232B7">
        <w:rPr>
          <w:rFonts w:ascii="Times New Roman" w:hAnsi="Times New Roman"/>
          <w:sz w:val="24"/>
          <w:szCs w:val="24"/>
        </w:rPr>
        <w:t xml:space="preserve"> senior faculty member</w:t>
      </w:r>
      <w:r w:rsidR="00A76263" w:rsidRPr="005232B7">
        <w:rPr>
          <w:rFonts w:ascii="Times New Roman" w:hAnsi="Times New Roman"/>
          <w:sz w:val="24"/>
          <w:szCs w:val="24"/>
        </w:rPr>
        <w:t xml:space="preserve"> responsible for founding this group</w:t>
      </w:r>
      <w:r w:rsidRPr="005232B7">
        <w:rPr>
          <w:rFonts w:ascii="Times New Roman" w:hAnsi="Times New Roman"/>
          <w:sz w:val="24"/>
          <w:szCs w:val="24"/>
        </w:rPr>
        <w:t xml:space="preserve"> had four major motives for</w:t>
      </w:r>
      <w:r w:rsidR="007B77CB" w:rsidRPr="005232B7">
        <w:rPr>
          <w:rFonts w:ascii="Times New Roman" w:hAnsi="Times New Roman"/>
          <w:sz w:val="24"/>
          <w:szCs w:val="24"/>
        </w:rPr>
        <w:t xml:space="preserve"> </w:t>
      </w:r>
      <w:r w:rsidR="005642A5" w:rsidRPr="005232B7">
        <w:rPr>
          <w:rFonts w:ascii="Times New Roman" w:hAnsi="Times New Roman"/>
          <w:sz w:val="24"/>
          <w:szCs w:val="24"/>
        </w:rPr>
        <w:t>beginning this</w:t>
      </w:r>
      <w:r w:rsidRPr="005232B7">
        <w:rPr>
          <w:rFonts w:ascii="Times New Roman" w:hAnsi="Times New Roman"/>
          <w:sz w:val="24"/>
          <w:szCs w:val="24"/>
        </w:rPr>
        <w:t xml:space="preserve"> </w:t>
      </w:r>
      <w:r w:rsidR="00A76263" w:rsidRPr="005232B7">
        <w:rPr>
          <w:rFonts w:ascii="Times New Roman" w:hAnsi="Times New Roman"/>
          <w:sz w:val="24"/>
          <w:szCs w:val="24"/>
        </w:rPr>
        <w:t xml:space="preserve">collaborative writing </w:t>
      </w:r>
      <w:r w:rsidRPr="005232B7">
        <w:rPr>
          <w:rFonts w:ascii="Times New Roman" w:hAnsi="Times New Roman"/>
          <w:sz w:val="24"/>
          <w:szCs w:val="24"/>
        </w:rPr>
        <w:t>endeavor</w:t>
      </w:r>
      <w:r w:rsidR="002C1DE3" w:rsidRPr="005232B7">
        <w:rPr>
          <w:rFonts w:ascii="Times New Roman" w:hAnsi="Times New Roman"/>
          <w:sz w:val="24"/>
          <w:szCs w:val="24"/>
        </w:rPr>
        <w:t>. First, sh</w:t>
      </w:r>
      <w:r w:rsidRPr="005232B7">
        <w:rPr>
          <w:rFonts w:ascii="Times New Roman" w:hAnsi="Times New Roman"/>
          <w:sz w:val="24"/>
          <w:szCs w:val="24"/>
        </w:rPr>
        <w:t xml:space="preserve">e had attended a </w:t>
      </w:r>
      <w:r w:rsidR="00A14E74" w:rsidRPr="005232B7">
        <w:rPr>
          <w:rFonts w:ascii="Times New Roman" w:hAnsi="Times New Roman"/>
          <w:sz w:val="24"/>
          <w:szCs w:val="24"/>
        </w:rPr>
        <w:t xml:space="preserve">state-wide </w:t>
      </w:r>
      <w:r w:rsidR="00196CD0" w:rsidRPr="005232B7">
        <w:rPr>
          <w:rFonts w:ascii="Times New Roman" w:hAnsi="Times New Roman"/>
          <w:sz w:val="24"/>
          <w:szCs w:val="24"/>
        </w:rPr>
        <w:t xml:space="preserve">leadership institute for women </w:t>
      </w:r>
      <w:r w:rsidR="006E0F9B" w:rsidRPr="005232B7">
        <w:rPr>
          <w:rFonts w:ascii="Times New Roman" w:hAnsi="Times New Roman"/>
          <w:sz w:val="24"/>
          <w:szCs w:val="24"/>
        </w:rPr>
        <w:t>and learned that women typically do not mentor other wo</w:t>
      </w:r>
      <w:r w:rsidR="00A76263" w:rsidRPr="005232B7">
        <w:rPr>
          <w:rFonts w:ascii="Times New Roman" w:hAnsi="Times New Roman"/>
          <w:sz w:val="24"/>
          <w:szCs w:val="24"/>
        </w:rPr>
        <w:t>men. Reflecting upon the fact</w:t>
      </w:r>
      <w:r w:rsidR="006E0F9B" w:rsidRPr="005232B7">
        <w:rPr>
          <w:rFonts w:ascii="Times New Roman" w:hAnsi="Times New Roman"/>
          <w:sz w:val="24"/>
          <w:szCs w:val="24"/>
        </w:rPr>
        <w:t xml:space="preserve"> that she, indeed, had been mentored almost solely by men, she sought to create a venue allowing her to mentor promising junior faculty members in her own department.</w:t>
      </w:r>
      <w:r w:rsidR="00A76263" w:rsidRPr="005232B7">
        <w:rPr>
          <w:rFonts w:ascii="Times New Roman" w:hAnsi="Times New Roman"/>
          <w:sz w:val="24"/>
          <w:szCs w:val="24"/>
        </w:rPr>
        <w:t xml:space="preserve"> </w:t>
      </w:r>
      <w:r w:rsidR="002C1DE3" w:rsidRPr="005232B7">
        <w:rPr>
          <w:rFonts w:ascii="Times New Roman" w:hAnsi="Times New Roman"/>
          <w:sz w:val="24"/>
          <w:szCs w:val="24"/>
        </w:rPr>
        <w:t>Secondly, s</w:t>
      </w:r>
      <w:r w:rsidR="006E0F9B" w:rsidRPr="005232B7">
        <w:rPr>
          <w:rFonts w:ascii="Times New Roman" w:hAnsi="Times New Roman"/>
          <w:sz w:val="24"/>
          <w:szCs w:val="24"/>
        </w:rPr>
        <w:t>he hoped to help colleagues who were in pursuit of tenure increase their scholarly productivity</w:t>
      </w:r>
      <w:r w:rsidR="002C1DE3" w:rsidRPr="005232B7">
        <w:rPr>
          <w:rFonts w:ascii="Times New Roman" w:hAnsi="Times New Roman"/>
          <w:sz w:val="24"/>
          <w:szCs w:val="24"/>
        </w:rPr>
        <w:t>.</w:t>
      </w:r>
      <w:r w:rsidR="007B77CB" w:rsidRPr="005232B7">
        <w:rPr>
          <w:rFonts w:ascii="Times New Roman" w:hAnsi="Times New Roman"/>
          <w:sz w:val="24"/>
          <w:szCs w:val="24"/>
        </w:rPr>
        <w:t xml:space="preserve"> </w:t>
      </w:r>
      <w:r w:rsidR="002C1DE3" w:rsidRPr="005232B7">
        <w:rPr>
          <w:rFonts w:ascii="Times New Roman" w:hAnsi="Times New Roman"/>
          <w:sz w:val="24"/>
          <w:szCs w:val="24"/>
        </w:rPr>
        <w:t>Additionally, s</w:t>
      </w:r>
      <w:r w:rsidRPr="005232B7">
        <w:rPr>
          <w:rFonts w:ascii="Times New Roman" w:hAnsi="Times New Roman"/>
          <w:sz w:val="24"/>
          <w:szCs w:val="24"/>
        </w:rPr>
        <w:t xml:space="preserve">he wanted to </w:t>
      </w:r>
      <w:r w:rsidR="006E0F9B" w:rsidRPr="005232B7">
        <w:rPr>
          <w:rFonts w:ascii="Times New Roman" w:hAnsi="Times New Roman"/>
          <w:sz w:val="24"/>
          <w:szCs w:val="24"/>
        </w:rPr>
        <w:t xml:space="preserve">refine </w:t>
      </w:r>
      <w:r w:rsidRPr="005232B7">
        <w:rPr>
          <w:rFonts w:ascii="Times New Roman" w:hAnsi="Times New Roman"/>
          <w:sz w:val="24"/>
          <w:szCs w:val="24"/>
        </w:rPr>
        <w:t>her research agenda</w:t>
      </w:r>
      <w:r w:rsidR="006E0F9B" w:rsidRPr="005232B7">
        <w:rPr>
          <w:rFonts w:ascii="Times New Roman" w:hAnsi="Times New Roman"/>
          <w:sz w:val="24"/>
          <w:szCs w:val="24"/>
        </w:rPr>
        <w:t xml:space="preserve"> allowing her to focus on one consistent line of inquiry</w:t>
      </w:r>
      <w:r w:rsidRPr="005232B7">
        <w:rPr>
          <w:rFonts w:ascii="Times New Roman" w:hAnsi="Times New Roman"/>
          <w:sz w:val="24"/>
          <w:szCs w:val="24"/>
        </w:rPr>
        <w:t xml:space="preserve"> and knew </w:t>
      </w:r>
      <w:r w:rsidR="006E0F9B" w:rsidRPr="005232B7">
        <w:rPr>
          <w:rFonts w:ascii="Times New Roman" w:hAnsi="Times New Roman"/>
          <w:sz w:val="24"/>
          <w:szCs w:val="24"/>
        </w:rPr>
        <w:t xml:space="preserve">that </w:t>
      </w:r>
      <w:r w:rsidRPr="005232B7">
        <w:rPr>
          <w:rFonts w:ascii="Times New Roman" w:hAnsi="Times New Roman"/>
          <w:sz w:val="24"/>
          <w:szCs w:val="24"/>
        </w:rPr>
        <w:t>she needed support and encouragement</w:t>
      </w:r>
      <w:r w:rsidR="006E0F9B" w:rsidRPr="005232B7">
        <w:rPr>
          <w:rFonts w:ascii="Times New Roman" w:hAnsi="Times New Roman"/>
          <w:sz w:val="24"/>
          <w:szCs w:val="24"/>
        </w:rPr>
        <w:t xml:space="preserve"> in order to accomplish this goal.</w:t>
      </w:r>
      <w:r w:rsidR="00A76263" w:rsidRPr="005232B7">
        <w:rPr>
          <w:rFonts w:ascii="Times New Roman" w:hAnsi="Times New Roman"/>
          <w:sz w:val="24"/>
          <w:szCs w:val="24"/>
        </w:rPr>
        <w:t xml:space="preserve"> </w:t>
      </w:r>
      <w:r w:rsidR="002C1DE3" w:rsidRPr="005232B7">
        <w:rPr>
          <w:rFonts w:ascii="Times New Roman" w:hAnsi="Times New Roman"/>
          <w:sz w:val="24"/>
          <w:szCs w:val="24"/>
        </w:rPr>
        <w:t>Finally, s</w:t>
      </w:r>
      <w:r w:rsidRPr="005232B7">
        <w:rPr>
          <w:rFonts w:ascii="Times New Roman" w:hAnsi="Times New Roman"/>
          <w:sz w:val="24"/>
          <w:szCs w:val="24"/>
        </w:rPr>
        <w:t xml:space="preserve">he </w:t>
      </w:r>
      <w:r w:rsidR="00A76263" w:rsidRPr="005232B7">
        <w:rPr>
          <w:rFonts w:ascii="Times New Roman" w:hAnsi="Times New Roman"/>
          <w:sz w:val="24"/>
          <w:szCs w:val="24"/>
        </w:rPr>
        <w:t>sought to alter</w:t>
      </w:r>
      <w:r w:rsidR="006E0F9B" w:rsidRPr="005232B7">
        <w:rPr>
          <w:rFonts w:ascii="Times New Roman" w:hAnsi="Times New Roman"/>
          <w:sz w:val="24"/>
          <w:szCs w:val="24"/>
        </w:rPr>
        <w:t xml:space="preserve"> her </w:t>
      </w:r>
      <w:r w:rsidR="00B3308A" w:rsidRPr="005232B7">
        <w:rPr>
          <w:rFonts w:ascii="Times New Roman" w:hAnsi="Times New Roman"/>
          <w:sz w:val="24"/>
          <w:szCs w:val="24"/>
        </w:rPr>
        <w:t>own</w:t>
      </w:r>
      <w:r w:rsidR="007B77CB" w:rsidRPr="005232B7">
        <w:rPr>
          <w:rFonts w:ascii="Times New Roman" w:hAnsi="Times New Roman"/>
          <w:sz w:val="24"/>
          <w:szCs w:val="24"/>
        </w:rPr>
        <w:t xml:space="preserve"> </w:t>
      </w:r>
      <w:r w:rsidR="006E0F9B" w:rsidRPr="005232B7">
        <w:rPr>
          <w:rFonts w:ascii="Times New Roman" w:hAnsi="Times New Roman"/>
          <w:sz w:val="24"/>
          <w:szCs w:val="24"/>
        </w:rPr>
        <w:t>writing habits after realizing the contradiction between her bel</w:t>
      </w:r>
      <w:r w:rsidR="00B3308A" w:rsidRPr="005232B7">
        <w:rPr>
          <w:rFonts w:ascii="Times New Roman" w:hAnsi="Times New Roman"/>
          <w:sz w:val="24"/>
          <w:szCs w:val="24"/>
        </w:rPr>
        <w:t xml:space="preserve">ief in writing regularly (as employed in </w:t>
      </w:r>
      <w:r w:rsidR="00065E5D" w:rsidRPr="005232B7">
        <w:rPr>
          <w:rFonts w:ascii="Times New Roman" w:hAnsi="Times New Roman"/>
          <w:sz w:val="24"/>
          <w:szCs w:val="24"/>
        </w:rPr>
        <w:t>writing workshop</w:t>
      </w:r>
      <w:r w:rsidR="00B3308A" w:rsidRPr="005232B7">
        <w:rPr>
          <w:rFonts w:ascii="Times New Roman" w:hAnsi="Times New Roman"/>
          <w:sz w:val="24"/>
          <w:szCs w:val="24"/>
        </w:rPr>
        <w:t xml:space="preserve"> and as she espoused in the university courses that she taught) and her own practice of writing once a week or whenever she could reserve a large block of time.</w:t>
      </w:r>
    </w:p>
    <w:p w:rsidR="002F3949" w:rsidRPr="005232B7" w:rsidRDefault="002F3949" w:rsidP="007337EA">
      <w:pPr>
        <w:spacing w:after="0" w:line="480" w:lineRule="auto"/>
        <w:ind w:firstLine="720"/>
        <w:rPr>
          <w:rFonts w:ascii="Times New Roman" w:hAnsi="Times New Roman"/>
          <w:b/>
          <w:sz w:val="24"/>
          <w:szCs w:val="24"/>
        </w:rPr>
      </w:pPr>
      <w:r w:rsidRPr="005232B7">
        <w:rPr>
          <w:rFonts w:ascii="Times New Roman" w:hAnsi="Times New Roman"/>
          <w:b/>
          <w:sz w:val="24"/>
          <w:szCs w:val="24"/>
        </w:rPr>
        <w:t xml:space="preserve">Selection of </w:t>
      </w:r>
      <w:r w:rsidR="00B3308A" w:rsidRPr="005232B7">
        <w:rPr>
          <w:rFonts w:ascii="Times New Roman" w:hAnsi="Times New Roman"/>
          <w:b/>
          <w:sz w:val="24"/>
          <w:szCs w:val="24"/>
        </w:rPr>
        <w:t>writ</w:t>
      </w:r>
      <w:r w:rsidR="00C640CB" w:rsidRPr="005232B7">
        <w:rPr>
          <w:rFonts w:ascii="Times New Roman" w:hAnsi="Times New Roman"/>
          <w:b/>
          <w:sz w:val="24"/>
          <w:szCs w:val="24"/>
        </w:rPr>
        <w:t>ers’</w:t>
      </w:r>
      <w:r w:rsidR="00B3308A" w:rsidRPr="005232B7">
        <w:rPr>
          <w:rFonts w:ascii="Times New Roman" w:hAnsi="Times New Roman"/>
          <w:b/>
          <w:sz w:val="24"/>
          <w:szCs w:val="24"/>
        </w:rPr>
        <w:t xml:space="preserve"> </w:t>
      </w:r>
      <w:r w:rsidRPr="005232B7">
        <w:rPr>
          <w:rFonts w:ascii="Times New Roman" w:hAnsi="Times New Roman"/>
          <w:b/>
          <w:sz w:val="24"/>
          <w:szCs w:val="24"/>
        </w:rPr>
        <w:t>group members</w:t>
      </w:r>
    </w:p>
    <w:p w:rsidR="00374214" w:rsidRPr="005232B7" w:rsidRDefault="00374214" w:rsidP="00A02BC8">
      <w:pPr>
        <w:spacing w:line="480" w:lineRule="auto"/>
        <w:ind w:firstLine="450"/>
        <w:rPr>
          <w:rFonts w:ascii="Times New Roman" w:hAnsi="Times New Roman"/>
          <w:sz w:val="24"/>
          <w:szCs w:val="24"/>
        </w:rPr>
      </w:pPr>
      <w:r w:rsidRPr="005232B7">
        <w:rPr>
          <w:rFonts w:ascii="Times New Roman" w:hAnsi="Times New Roman"/>
          <w:sz w:val="24"/>
          <w:szCs w:val="24"/>
        </w:rPr>
        <w:t xml:space="preserve">The </w:t>
      </w:r>
      <w:r w:rsidR="00065E5D" w:rsidRPr="005232B7">
        <w:rPr>
          <w:rFonts w:ascii="Times New Roman" w:hAnsi="Times New Roman"/>
          <w:sz w:val="24"/>
          <w:szCs w:val="24"/>
        </w:rPr>
        <w:t>group’s founder</w:t>
      </w:r>
      <w:r w:rsidR="006D1E6D" w:rsidRPr="005232B7">
        <w:rPr>
          <w:rFonts w:ascii="Times New Roman" w:hAnsi="Times New Roman"/>
          <w:sz w:val="24"/>
          <w:szCs w:val="24"/>
        </w:rPr>
        <w:t xml:space="preserve"> targeted</w:t>
      </w:r>
      <w:r w:rsidRPr="005232B7">
        <w:rPr>
          <w:rFonts w:ascii="Times New Roman" w:hAnsi="Times New Roman"/>
          <w:sz w:val="24"/>
          <w:szCs w:val="24"/>
        </w:rPr>
        <w:t xml:space="preserve"> four colleagues in her department who seemed, in her opinion, to be ideal members of an academic writer</w:t>
      </w:r>
      <w:r w:rsidR="001204AA" w:rsidRPr="005232B7">
        <w:rPr>
          <w:rFonts w:ascii="Times New Roman" w:hAnsi="Times New Roman"/>
          <w:sz w:val="24"/>
          <w:szCs w:val="24"/>
        </w:rPr>
        <w:t>s’</w:t>
      </w:r>
      <w:r w:rsidR="007B77CB" w:rsidRPr="005232B7">
        <w:rPr>
          <w:rFonts w:ascii="Times New Roman" w:hAnsi="Times New Roman"/>
          <w:sz w:val="24"/>
          <w:szCs w:val="24"/>
        </w:rPr>
        <w:t xml:space="preserve"> </w:t>
      </w:r>
      <w:r w:rsidRPr="005232B7">
        <w:rPr>
          <w:rFonts w:ascii="Times New Roman" w:hAnsi="Times New Roman"/>
          <w:sz w:val="24"/>
          <w:szCs w:val="24"/>
        </w:rPr>
        <w:t>group. Selecting such a small number of individuals was inherently risky as she had collaborated with many of her 70+ fellow departmental faculty members on a variety of professional projects. She pondered the ramifications of organizing and initiating such a col</w:t>
      </w:r>
      <w:r w:rsidR="00C72684" w:rsidRPr="005232B7">
        <w:rPr>
          <w:rFonts w:ascii="Times New Roman" w:hAnsi="Times New Roman"/>
          <w:sz w:val="24"/>
          <w:szCs w:val="24"/>
        </w:rPr>
        <w:t xml:space="preserve">laboration, which would </w:t>
      </w:r>
      <w:r w:rsidRPr="005232B7">
        <w:rPr>
          <w:rFonts w:ascii="Times New Roman" w:hAnsi="Times New Roman"/>
          <w:sz w:val="24"/>
          <w:szCs w:val="24"/>
        </w:rPr>
        <w:t>great</w:t>
      </w:r>
      <w:r w:rsidR="00C72684" w:rsidRPr="005232B7">
        <w:rPr>
          <w:rFonts w:ascii="Times New Roman" w:hAnsi="Times New Roman"/>
          <w:sz w:val="24"/>
          <w:szCs w:val="24"/>
        </w:rPr>
        <w:t>ly</w:t>
      </w:r>
      <w:r w:rsidRPr="005232B7">
        <w:rPr>
          <w:rFonts w:ascii="Times New Roman" w:hAnsi="Times New Roman"/>
          <w:sz w:val="24"/>
          <w:szCs w:val="24"/>
        </w:rPr>
        <w:t xml:space="preserve"> impact the individuals whom she chose. </w:t>
      </w:r>
      <w:r w:rsidR="00C72684" w:rsidRPr="005232B7">
        <w:rPr>
          <w:rFonts w:ascii="Times New Roman" w:hAnsi="Times New Roman"/>
          <w:sz w:val="24"/>
          <w:szCs w:val="24"/>
        </w:rPr>
        <w:t xml:space="preserve">The four colleagues that she </w:t>
      </w:r>
      <w:r w:rsidR="00065E5D" w:rsidRPr="005232B7">
        <w:rPr>
          <w:rFonts w:ascii="Times New Roman" w:hAnsi="Times New Roman"/>
          <w:sz w:val="24"/>
          <w:szCs w:val="24"/>
        </w:rPr>
        <w:t xml:space="preserve">selected </w:t>
      </w:r>
      <w:r w:rsidRPr="005232B7">
        <w:rPr>
          <w:rFonts w:ascii="Times New Roman" w:hAnsi="Times New Roman"/>
          <w:sz w:val="24"/>
          <w:szCs w:val="24"/>
        </w:rPr>
        <w:t>were tenur</w:t>
      </w:r>
      <w:r w:rsidR="00C72684" w:rsidRPr="005232B7">
        <w:rPr>
          <w:rFonts w:ascii="Times New Roman" w:hAnsi="Times New Roman"/>
          <w:sz w:val="24"/>
          <w:szCs w:val="24"/>
        </w:rPr>
        <w:t xml:space="preserve">e-track junior faculty members and </w:t>
      </w:r>
      <w:r w:rsidRPr="005232B7">
        <w:rPr>
          <w:rFonts w:ascii="Times New Roman" w:hAnsi="Times New Roman"/>
          <w:sz w:val="24"/>
          <w:szCs w:val="24"/>
        </w:rPr>
        <w:t xml:space="preserve">all </w:t>
      </w:r>
      <w:r w:rsidR="00065E5D" w:rsidRPr="005232B7">
        <w:rPr>
          <w:rFonts w:ascii="Times New Roman" w:hAnsi="Times New Roman"/>
          <w:sz w:val="24"/>
          <w:szCs w:val="24"/>
        </w:rPr>
        <w:t xml:space="preserve">of whom </w:t>
      </w:r>
      <w:r w:rsidRPr="005232B7">
        <w:rPr>
          <w:rFonts w:ascii="Times New Roman" w:hAnsi="Times New Roman"/>
          <w:sz w:val="24"/>
          <w:szCs w:val="24"/>
        </w:rPr>
        <w:t>exhibited great confidence in themselves as individuals and as emerging scholars.</w:t>
      </w:r>
      <w:r w:rsidR="001E4064" w:rsidRPr="005232B7">
        <w:rPr>
          <w:rFonts w:ascii="Times New Roman" w:hAnsi="Times New Roman"/>
          <w:sz w:val="24"/>
          <w:szCs w:val="24"/>
        </w:rPr>
        <w:t xml:space="preserve"> She </w:t>
      </w:r>
      <w:r w:rsidR="00C72684" w:rsidRPr="005232B7">
        <w:rPr>
          <w:rFonts w:ascii="Times New Roman" w:hAnsi="Times New Roman"/>
          <w:sz w:val="24"/>
          <w:szCs w:val="24"/>
        </w:rPr>
        <w:t>was convinced that this was an asset</w:t>
      </w:r>
      <w:r w:rsidRPr="005232B7">
        <w:rPr>
          <w:rFonts w:ascii="Times New Roman" w:hAnsi="Times New Roman"/>
          <w:sz w:val="24"/>
          <w:szCs w:val="24"/>
        </w:rPr>
        <w:t xml:space="preserve">, </w:t>
      </w:r>
      <w:r w:rsidR="00C72684" w:rsidRPr="005232B7">
        <w:rPr>
          <w:rFonts w:ascii="Times New Roman" w:hAnsi="Times New Roman"/>
          <w:sz w:val="24"/>
          <w:szCs w:val="24"/>
        </w:rPr>
        <w:t xml:space="preserve">as </w:t>
      </w:r>
      <w:r w:rsidRPr="005232B7">
        <w:rPr>
          <w:rFonts w:ascii="Times New Roman" w:hAnsi="Times New Roman"/>
          <w:sz w:val="24"/>
          <w:szCs w:val="24"/>
        </w:rPr>
        <w:t xml:space="preserve">there would be no impetus for flaunting their membership in an academic </w:t>
      </w:r>
      <w:r w:rsidR="009C747D" w:rsidRPr="005232B7">
        <w:rPr>
          <w:rFonts w:ascii="Times New Roman" w:hAnsi="Times New Roman"/>
          <w:sz w:val="24"/>
          <w:szCs w:val="24"/>
        </w:rPr>
        <w:t>writers’</w:t>
      </w:r>
      <w:r w:rsidRPr="005232B7">
        <w:rPr>
          <w:rFonts w:ascii="Times New Roman" w:hAnsi="Times New Roman"/>
          <w:sz w:val="24"/>
          <w:szCs w:val="24"/>
        </w:rPr>
        <w:t xml:space="preserve"> group</w:t>
      </w:r>
      <w:r w:rsidR="00C72684" w:rsidRPr="005232B7">
        <w:rPr>
          <w:rFonts w:ascii="Times New Roman" w:hAnsi="Times New Roman"/>
          <w:sz w:val="24"/>
          <w:szCs w:val="24"/>
        </w:rPr>
        <w:t xml:space="preserve"> among other colleagues who were not invited to be a part of the endeavor</w:t>
      </w:r>
      <w:r w:rsidRPr="005232B7">
        <w:rPr>
          <w:rFonts w:ascii="Times New Roman" w:hAnsi="Times New Roman"/>
          <w:sz w:val="24"/>
          <w:szCs w:val="24"/>
        </w:rPr>
        <w:t xml:space="preserve">. </w:t>
      </w:r>
      <w:r w:rsidR="00C72684" w:rsidRPr="005232B7">
        <w:rPr>
          <w:rFonts w:ascii="Times New Roman" w:hAnsi="Times New Roman"/>
          <w:sz w:val="24"/>
          <w:szCs w:val="24"/>
        </w:rPr>
        <w:t xml:space="preserve">Additionally, </w:t>
      </w:r>
      <w:r w:rsidRPr="005232B7">
        <w:rPr>
          <w:rFonts w:ascii="Times New Roman" w:hAnsi="Times New Roman"/>
          <w:sz w:val="24"/>
          <w:szCs w:val="24"/>
        </w:rPr>
        <w:t>all</w:t>
      </w:r>
      <w:r w:rsidR="00C72684" w:rsidRPr="005232B7">
        <w:rPr>
          <w:rFonts w:ascii="Times New Roman" w:hAnsi="Times New Roman"/>
          <w:sz w:val="24"/>
          <w:szCs w:val="24"/>
        </w:rPr>
        <w:t xml:space="preserve"> individuals considered</w:t>
      </w:r>
      <w:r w:rsidR="00DA399A" w:rsidRPr="005232B7">
        <w:rPr>
          <w:rFonts w:ascii="Times New Roman" w:hAnsi="Times New Roman"/>
          <w:sz w:val="24"/>
          <w:szCs w:val="24"/>
        </w:rPr>
        <w:t xml:space="preserve"> for group membership</w:t>
      </w:r>
      <w:r w:rsidR="00C72684" w:rsidRPr="005232B7">
        <w:rPr>
          <w:rFonts w:ascii="Times New Roman" w:hAnsi="Times New Roman"/>
          <w:sz w:val="24"/>
          <w:szCs w:val="24"/>
        </w:rPr>
        <w:t xml:space="preserve"> were </w:t>
      </w:r>
      <w:r w:rsidRPr="005232B7">
        <w:rPr>
          <w:rFonts w:ascii="Times New Roman" w:hAnsi="Times New Roman"/>
          <w:sz w:val="24"/>
          <w:szCs w:val="24"/>
        </w:rPr>
        <w:t xml:space="preserve">serious about </w:t>
      </w:r>
      <w:r w:rsidRPr="005232B7">
        <w:rPr>
          <w:rFonts w:ascii="Times New Roman" w:hAnsi="Times New Roman"/>
          <w:sz w:val="24"/>
          <w:szCs w:val="24"/>
        </w:rPr>
        <w:lastRenderedPageBreak/>
        <w:t xml:space="preserve">advancing their research agendas </w:t>
      </w:r>
      <w:r w:rsidR="009C747D" w:rsidRPr="005232B7">
        <w:rPr>
          <w:rFonts w:ascii="Times New Roman" w:hAnsi="Times New Roman"/>
          <w:sz w:val="24"/>
          <w:szCs w:val="24"/>
        </w:rPr>
        <w:t xml:space="preserve">while </w:t>
      </w:r>
      <w:r w:rsidR="001E4064" w:rsidRPr="005232B7">
        <w:rPr>
          <w:rFonts w:ascii="Times New Roman" w:hAnsi="Times New Roman"/>
          <w:sz w:val="24"/>
          <w:szCs w:val="24"/>
        </w:rPr>
        <w:t>serv</w:t>
      </w:r>
      <w:r w:rsidR="009C747D" w:rsidRPr="005232B7">
        <w:rPr>
          <w:rFonts w:ascii="Times New Roman" w:hAnsi="Times New Roman"/>
          <w:sz w:val="24"/>
          <w:szCs w:val="24"/>
        </w:rPr>
        <w:t>ing</w:t>
      </w:r>
      <w:r w:rsidR="001E4064" w:rsidRPr="005232B7">
        <w:rPr>
          <w:rFonts w:ascii="Times New Roman" w:hAnsi="Times New Roman"/>
          <w:sz w:val="24"/>
          <w:szCs w:val="24"/>
        </w:rPr>
        <w:t xml:space="preserve"> in a variety </w:t>
      </w:r>
      <w:r w:rsidR="00C640CB" w:rsidRPr="005232B7">
        <w:rPr>
          <w:rFonts w:ascii="Times New Roman" w:hAnsi="Times New Roman"/>
          <w:sz w:val="24"/>
          <w:szCs w:val="24"/>
        </w:rPr>
        <w:t>of leadership</w:t>
      </w:r>
      <w:r w:rsidR="001E4064" w:rsidRPr="005232B7">
        <w:rPr>
          <w:rFonts w:ascii="Times New Roman" w:hAnsi="Times New Roman"/>
          <w:sz w:val="24"/>
          <w:szCs w:val="24"/>
        </w:rPr>
        <w:t xml:space="preserve"> and administrative roles, both in the university and</w:t>
      </w:r>
      <w:r w:rsidR="009C747D" w:rsidRPr="005232B7">
        <w:rPr>
          <w:rFonts w:ascii="Times New Roman" w:hAnsi="Times New Roman"/>
          <w:sz w:val="24"/>
          <w:szCs w:val="24"/>
        </w:rPr>
        <w:t xml:space="preserve"> in the wider community. S</w:t>
      </w:r>
      <w:r w:rsidRPr="005232B7">
        <w:rPr>
          <w:rFonts w:ascii="Times New Roman" w:hAnsi="Times New Roman"/>
          <w:sz w:val="24"/>
          <w:szCs w:val="24"/>
        </w:rPr>
        <w:t xml:space="preserve">he believed that each of them would devote the energy and effort needed to make such a group an asset, rather than a liability. </w:t>
      </w:r>
    </w:p>
    <w:p w:rsidR="006D1E6D" w:rsidRPr="005232B7" w:rsidRDefault="00374214" w:rsidP="00A02BC8">
      <w:pPr>
        <w:spacing w:line="480" w:lineRule="auto"/>
        <w:ind w:firstLine="450"/>
        <w:rPr>
          <w:rFonts w:ascii="Times New Roman" w:hAnsi="Times New Roman"/>
          <w:sz w:val="24"/>
          <w:szCs w:val="24"/>
        </w:rPr>
      </w:pPr>
      <w:r w:rsidRPr="005232B7">
        <w:rPr>
          <w:rFonts w:ascii="Times New Roman" w:hAnsi="Times New Roman"/>
          <w:sz w:val="24"/>
          <w:szCs w:val="24"/>
        </w:rPr>
        <w:t>I</w:t>
      </w:r>
      <w:r w:rsidR="00BC2C27" w:rsidRPr="005232B7">
        <w:rPr>
          <w:rFonts w:ascii="Times New Roman" w:hAnsi="Times New Roman"/>
          <w:sz w:val="24"/>
          <w:szCs w:val="24"/>
        </w:rPr>
        <w:t>t was no accident that the</w:t>
      </w:r>
      <w:r w:rsidR="00832A3B" w:rsidRPr="005232B7">
        <w:rPr>
          <w:rFonts w:ascii="Times New Roman" w:hAnsi="Times New Roman"/>
          <w:sz w:val="24"/>
          <w:szCs w:val="24"/>
        </w:rPr>
        <w:t xml:space="preserve"> potential members</w:t>
      </w:r>
      <w:r w:rsidR="00BC2C27" w:rsidRPr="005232B7">
        <w:rPr>
          <w:rFonts w:ascii="Times New Roman" w:hAnsi="Times New Roman"/>
          <w:sz w:val="24"/>
          <w:szCs w:val="24"/>
        </w:rPr>
        <w:t xml:space="preserve"> chosen</w:t>
      </w:r>
      <w:r w:rsidR="00C72684" w:rsidRPr="005232B7">
        <w:rPr>
          <w:rFonts w:ascii="Times New Roman" w:hAnsi="Times New Roman"/>
          <w:sz w:val="24"/>
          <w:szCs w:val="24"/>
        </w:rPr>
        <w:t xml:space="preserve"> to form the </w:t>
      </w:r>
      <w:r w:rsidR="00CE08EC" w:rsidRPr="005232B7">
        <w:rPr>
          <w:rFonts w:ascii="Times New Roman" w:hAnsi="Times New Roman"/>
          <w:sz w:val="24"/>
          <w:szCs w:val="24"/>
        </w:rPr>
        <w:t>writer</w:t>
      </w:r>
      <w:r w:rsidR="00C640CB" w:rsidRPr="005232B7">
        <w:rPr>
          <w:rFonts w:ascii="Times New Roman" w:hAnsi="Times New Roman"/>
          <w:sz w:val="24"/>
          <w:szCs w:val="24"/>
        </w:rPr>
        <w:t>s’</w:t>
      </w:r>
      <w:r w:rsidR="00CE08EC" w:rsidRPr="005232B7">
        <w:rPr>
          <w:rFonts w:ascii="Times New Roman" w:hAnsi="Times New Roman"/>
          <w:sz w:val="24"/>
          <w:szCs w:val="24"/>
        </w:rPr>
        <w:t xml:space="preserve"> </w:t>
      </w:r>
      <w:r w:rsidR="00C72684" w:rsidRPr="005232B7">
        <w:rPr>
          <w:rFonts w:ascii="Times New Roman" w:hAnsi="Times New Roman"/>
          <w:sz w:val="24"/>
          <w:szCs w:val="24"/>
        </w:rPr>
        <w:t>group</w:t>
      </w:r>
      <w:r w:rsidR="00BC2C27" w:rsidRPr="005232B7">
        <w:rPr>
          <w:rFonts w:ascii="Times New Roman" w:hAnsi="Times New Roman"/>
          <w:sz w:val="24"/>
          <w:szCs w:val="24"/>
        </w:rPr>
        <w:t xml:space="preserve"> were all women who</w:t>
      </w:r>
      <w:r w:rsidR="00037339" w:rsidRPr="005232B7">
        <w:rPr>
          <w:rFonts w:ascii="Times New Roman" w:hAnsi="Times New Roman"/>
          <w:sz w:val="24"/>
          <w:szCs w:val="24"/>
        </w:rPr>
        <w:t>m</w:t>
      </w:r>
      <w:r w:rsidR="00BC2C27" w:rsidRPr="005232B7">
        <w:rPr>
          <w:rFonts w:ascii="Times New Roman" w:hAnsi="Times New Roman"/>
          <w:sz w:val="24"/>
          <w:szCs w:val="24"/>
        </w:rPr>
        <w:t xml:space="preserve"> she considered to be friends, as well as colleagues. She </w:t>
      </w:r>
      <w:r w:rsidR="00BF667A" w:rsidRPr="005232B7">
        <w:rPr>
          <w:rFonts w:ascii="Times New Roman" w:hAnsi="Times New Roman"/>
          <w:sz w:val="24"/>
          <w:szCs w:val="24"/>
        </w:rPr>
        <w:t>recognized</w:t>
      </w:r>
      <w:r w:rsidR="00BC2C27" w:rsidRPr="005232B7">
        <w:rPr>
          <w:rFonts w:ascii="Times New Roman" w:hAnsi="Times New Roman"/>
          <w:sz w:val="24"/>
          <w:szCs w:val="24"/>
        </w:rPr>
        <w:t xml:space="preserve"> that in asking </w:t>
      </w:r>
      <w:r w:rsidR="00065E5D" w:rsidRPr="005232B7">
        <w:rPr>
          <w:rFonts w:ascii="Times New Roman" w:hAnsi="Times New Roman"/>
          <w:sz w:val="24"/>
          <w:szCs w:val="24"/>
        </w:rPr>
        <w:t>group</w:t>
      </w:r>
      <w:r w:rsidR="00BC2C27" w:rsidRPr="005232B7">
        <w:rPr>
          <w:rFonts w:ascii="Times New Roman" w:hAnsi="Times New Roman"/>
          <w:sz w:val="24"/>
          <w:szCs w:val="24"/>
        </w:rPr>
        <w:t xml:space="preserve"> members</w:t>
      </w:r>
      <w:r w:rsidR="00834700" w:rsidRPr="005232B7">
        <w:rPr>
          <w:rFonts w:ascii="Times New Roman" w:hAnsi="Times New Roman"/>
          <w:sz w:val="24"/>
          <w:szCs w:val="24"/>
        </w:rPr>
        <w:t xml:space="preserve"> </w:t>
      </w:r>
      <w:r w:rsidR="00BC2C27" w:rsidRPr="005232B7">
        <w:rPr>
          <w:rFonts w:ascii="Times New Roman" w:hAnsi="Times New Roman"/>
          <w:sz w:val="24"/>
          <w:szCs w:val="24"/>
        </w:rPr>
        <w:t>to commit to participation in a semes</w:t>
      </w:r>
      <w:r w:rsidR="00832A3B" w:rsidRPr="005232B7">
        <w:rPr>
          <w:rFonts w:ascii="Times New Roman" w:hAnsi="Times New Roman"/>
          <w:sz w:val="24"/>
          <w:szCs w:val="24"/>
        </w:rPr>
        <w:t>ter-long</w:t>
      </w:r>
      <w:r w:rsidR="007B77CB" w:rsidRPr="005232B7">
        <w:rPr>
          <w:rFonts w:ascii="Times New Roman" w:hAnsi="Times New Roman"/>
          <w:sz w:val="24"/>
          <w:szCs w:val="24"/>
        </w:rPr>
        <w:t xml:space="preserve"> </w:t>
      </w:r>
      <w:r w:rsidR="001204AA" w:rsidRPr="005232B7">
        <w:rPr>
          <w:rFonts w:ascii="Times New Roman" w:hAnsi="Times New Roman"/>
          <w:sz w:val="24"/>
          <w:szCs w:val="24"/>
        </w:rPr>
        <w:t>writers’ group</w:t>
      </w:r>
      <w:r w:rsidR="00832A3B" w:rsidRPr="005232B7">
        <w:rPr>
          <w:rFonts w:ascii="Times New Roman" w:hAnsi="Times New Roman"/>
          <w:sz w:val="24"/>
          <w:szCs w:val="24"/>
        </w:rPr>
        <w:t xml:space="preserve"> that inviting those with whom she had no previous professional experience could be risky and perhaps undermine the success of the group.</w:t>
      </w:r>
      <w:r w:rsidR="00BC2C27" w:rsidRPr="005232B7">
        <w:rPr>
          <w:rFonts w:ascii="Times New Roman" w:hAnsi="Times New Roman"/>
          <w:sz w:val="24"/>
          <w:szCs w:val="24"/>
        </w:rPr>
        <w:t xml:space="preserve"> Thus, she chose </w:t>
      </w:r>
      <w:r w:rsidR="00BF667A" w:rsidRPr="005232B7">
        <w:rPr>
          <w:rFonts w:ascii="Times New Roman" w:hAnsi="Times New Roman"/>
          <w:sz w:val="24"/>
          <w:szCs w:val="24"/>
        </w:rPr>
        <w:t>individuals,</w:t>
      </w:r>
      <w:r w:rsidR="00BC2C27" w:rsidRPr="005232B7">
        <w:rPr>
          <w:rFonts w:ascii="Times New Roman" w:hAnsi="Times New Roman"/>
          <w:sz w:val="24"/>
          <w:szCs w:val="24"/>
        </w:rPr>
        <w:t xml:space="preserve"> who</w:t>
      </w:r>
      <w:r w:rsidR="00BF667A" w:rsidRPr="005232B7">
        <w:rPr>
          <w:rFonts w:ascii="Times New Roman" w:hAnsi="Times New Roman"/>
          <w:sz w:val="24"/>
          <w:szCs w:val="24"/>
        </w:rPr>
        <w:t>m</w:t>
      </w:r>
      <w:r w:rsidR="00BC2C27" w:rsidRPr="005232B7">
        <w:rPr>
          <w:rFonts w:ascii="Times New Roman" w:hAnsi="Times New Roman"/>
          <w:sz w:val="24"/>
          <w:szCs w:val="24"/>
        </w:rPr>
        <w:t xml:space="preserve"> she felt, due to their own strong sense of self, could move beyond their own self-interest and </w:t>
      </w:r>
      <w:r w:rsidR="009C34CF" w:rsidRPr="005232B7">
        <w:rPr>
          <w:rFonts w:ascii="Times New Roman" w:hAnsi="Times New Roman"/>
          <w:sz w:val="24"/>
          <w:szCs w:val="24"/>
        </w:rPr>
        <w:t xml:space="preserve">could </w:t>
      </w:r>
      <w:r w:rsidR="00BC2C27" w:rsidRPr="005232B7">
        <w:rPr>
          <w:rFonts w:ascii="Times New Roman" w:hAnsi="Times New Roman"/>
          <w:sz w:val="24"/>
          <w:szCs w:val="24"/>
        </w:rPr>
        <w:t>contribute to the synergy of the group. Her history with each of these women</w:t>
      </w:r>
      <w:r w:rsidR="00832A3B" w:rsidRPr="005232B7">
        <w:rPr>
          <w:rFonts w:ascii="Times New Roman" w:hAnsi="Times New Roman"/>
          <w:sz w:val="24"/>
          <w:szCs w:val="24"/>
        </w:rPr>
        <w:t xml:space="preserve"> was built on interactions involving </w:t>
      </w:r>
      <w:r w:rsidR="00BC2C27" w:rsidRPr="005232B7">
        <w:rPr>
          <w:rFonts w:ascii="Times New Roman" w:hAnsi="Times New Roman"/>
          <w:sz w:val="24"/>
          <w:szCs w:val="24"/>
        </w:rPr>
        <w:t>shared leadership roles. Across a variety of personal and professional situations, the selected participants’ judgment and initiative had allowed her to learn that their efforts were often superior to hers.</w:t>
      </w:r>
      <w:r w:rsidR="00832A3B" w:rsidRPr="005232B7">
        <w:rPr>
          <w:rFonts w:ascii="Times New Roman" w:hAnsi="Times New Roman"/>
          <w:sz w:val="24"/>
          <w:szCs w:val="24"/>
        </w:rPr>
        <w:t xml:space="preserve"> This was an important factor such that she</w:t>
      </w:r>
      <w:r w:rsidR="002C1DE3" w:rsidRPr="005232B7">
        <w:rPr>
          <w:rFonts w:ascii="Times New Roman" w:hAnsi="Times New Roman"/>
          <w:sz w:val="24"/>
          <w:szCs w:val="24"/>
        </w:rPr>
        <w:t xml:space="preserve"> could not only learn with them</w:t>
      </w:r>
      <w:r w:rsidR="00832A3B" w:rsidRPr="005232B7">
        <w:rPr>
          <w:rFonts w:ascii="Times New Roman" w:hAnsi="Times New Roman"/>
          <w:sz w:val="24"/>
          <w:szCs w:val="24"/>
        </w:rPr>
        <w:t xml:space="preserve"> but from them. W</w:t>
      </w:r>
      <w:r w:rsidR="00BF667A" w:rsidRPr="005232B7">
        <w:rPr>
          <w:rFonts w:ascii="Times New Roman" w:hAnsi="Times New Roman"/>
          <w:sz w:val="24"/>
          <w:szCs w:val="24"/>
        </w:rPr>
        <w:t xml:space="preserve">hile the tenured member of the group </w:t>
      </w:r>
      <w:r w:rsidR="000F2C9F" w:rsidRPr="005232B7">
        <w:rPr>
          <w:rFonts w:ascii="Times New Roman" w:hAnsi="Times New Roman"/>
          <w:sz w:val="24"/>
          <w:szCs w:val="24"/>
        </w:rPr>
        <w:t>k</w:t>
      </w:r>
      <w:r w:rsidR="00BF667A" w:rsidRPr="005232B7">
        <w:rPr>
          <w:rFonts w:ascii="Times New Roman" w:hAnsi="Times New Roman"/>
          <w:sz w:val="24"/>
          <w:szCs w:val="24"/>
        </w:rPr>
        <w:t>new each member well, the other four members had only superficial relationship</w:t>
      </w:r>
      <w:r w:rsidR="000F2C9F" w:rsidRPr="005232B7">
        <w:rPr>
          <w:rFonts w:ascii="Times New Roman" w:hAnsi="Times New Roman"/>
          <w:sz w:val="24"/>
          <w:szCs w:val="24"/>
        </w:rPr>
        <w:t>s</w:t>
      </w:r>
      <w:r w:rsidR="00BF667A" w:rsidRPr="005232B7">
        <w:rPr>
          <w:rFonts w:ascii="Times New Roman" w:hAnsi="Times New Roman"/>
          <w:sz w:val="24"/>
          <w:szCs w:val="24"/>
        </w:rPr>
        <w:t xml:space="preserve"> with one another. </w:t>
      </w:r>
      <w:r w:rsidR="009C34CF" w:rsidRPr="005232B7">
        <w:rPr>
          <w:rFonts w:ascii="Times New Roman" w:hAnsi="Times New Roman"/>
          <w:sz w:val="24"/>
          <w:szCs w:val="24"/>
        </w:rPr>
        <w:t>All members had strong backgrounds in K-12 education.</w:t>
      </w:r>
      <w:r w:rsidR="009E002B" w:rsidRPr="005232B7">
        <w:rPr>
          <w:rFonts w:ascii="Times New Roman" w:hAnsi="Times New Roman"/>
          <w:sz w:val="24"/>
          <w:szCs w:val="24"/>
        </w:rPr>
        <w:t xml:space="preserve"> </w:t>
      </w:r>
      <w:r w:rsidR="00BF667A" w:rsidRPr="005232B7">
        <w:rPr>
          <w:rFonts w:ascii="Times New Roman" w:hAnsi="Times New Roman"/>
          <w:sz w:val="24"/>
          <w:szCs w:val="24"/>
        </w:rPr>
        <w:t>Two of the member</w:t>
      </w:r>
      <w:r w:rsidRPr="005232B7">
        <w:rPr>
          <w:rFonts w:ascii="Times New Roman" w:hAnsi="Times New Roman"/>
          <w:sz w:val="24"/>
          <w:szCs w:val="24"/>
        </w:rPr>
        <w:t>s</w:t>
      </w:r>
      <w:r w:rsidR="00BF667A" w:rsidRPr="005232B7">
        <w:rPr>
          <w:rFonts w:ascii="Times New Roman" w:hAnsi="Times New Roman"/>
          <w:sz w:val="24"/>
          <w:szCs w:val="24"/>
        </w:rPr>
        <w:t xml:space="preserve"> were former state department consultants </w:t>
      </w:r>
      <w:r w:rsidR="00065E5D" w:rsidRPr="005232B7">
        <w:rPr>
          <w:rFonts w:ascii="Times New Roman" w:hAnsi="Times New Roman"/>
          <w:sz w:val="24"/>
          <w:szCs w:val="24"/>
        </w:rPr>
        <w:t xml:space="preserve">and </w:t>
      </w:r>
      <w:r w:rsidR="00BF667A" w:rsidRPr="005232B7">
        <w:rPr>
          <w:rFonts w:ascii="Times New Roman" w:hAnsi="Times New Roman"/>
          <w:sz w:val="24"/>
          <w:szCs w:val="24"/>
        </w:rPr>
        <w:t xml:space="preserve">had come to the university from these situations. </w:t>
      </w:r>
      <w:r w:rsidR="002C04B4" w:rsidRPr="005232B7">
        <w:rPr>
          <w:rFonts w:ascii="Times New Roman" w:hAnsi="Times New Roman"/>
          <w:sz w:val="24"/>
          <w:szCs w:val="24"/>
        </w:rPr>
        <w:t>For the other two members, this was their first faculty position</w:t>
      </w:r>
      <w:r w:rsidR="00BF667A" w:rsidRPr="005232B7">
        <w:rPr>
          <w:rFonts w:ascii="Times New Roman" w:hAnsi="Times New Roman"/>
          <w:sz w:val="24"/>
          <w:szCs w:val="24"/>
        </w:rPr>
        <w:t>. All were mothers, three with young children and one was a grandmother.</w:t>
      </w:r>
      <w:r w:rsidR="00832A3B" w:rsidRPr="005232B7">
        <w:rPr>
          <w:rFonts w:ascii="Times New Roman" w:hAnsi="Times New Roman"/>
          <w:sz w:val="24"/>
          <w:szCs w:val="24"/>
        </w:rPr>
        <w:t xml:space="preserve"> Although they had many differences in terms of their backgrounds and current personal responsibilities, w</w:t>
      </w:r>
      <w:r w:rsidR="000F2C9F" w:rsidRPr="005232B7">
        <w:rPr>
          <w:rFonts w:ascii="Times New Roman" w:hAnsi="Times New Roman"/>
          <w:sz w:val="24"/>
          <w:szCs w:val="24"/>
        </w:rPr>
        <w:t xml:space="preserve">hat they had in common was a </w:t>
      </w:r>
      <w:r w:rsidR="00832A3B" w:rsidRPr="005232B7">
        <w:rPr>
          <w:rFonts w:ascii="Times New Roman" w:hAnsi="Times New Roman"/>
          <w:sz w:val="24"/>
          <w:szCs w:val="24"/>
        </w:rPr>
        <w:t xml:space="preserve">keen </w:t>
      </w:r>
      <w:r w:rsidR="000F2C9F" w:rsidRPr="005232B7">
        <w:rPr>
          <w:rFonts w:ascii="Times New Roman" w:hAnsi="Times New Roman"/>
          <w:sz w:val="24"/>
          <w:szCs w:val="24"/>
        </w:rPr>
        <w:t xml:space="preserve">desire and a </w:t>
      </w:r>
      <w:r w:rsidR="00832A3B" w:rsidRPr="005232B7">
        <w:rPr>
          <w:rFonts w:ascii="Times New Roman" w:hAnsi="Times New Roman"/>
          <w:sz w:val="24"/>
          <w:szCs w:val="24"/>
        </w:rPr>
        <w:t xml:space="preserve">compelling </w:t>
      </w:r>
      <w:r w:rsidR="000F2C9F" w:rsidRPr="005232B7">
        <w:rPr>
          <w:rFonts w:ascii="Times New Roman" w:hAnsi="Times New Roman"/>
          <w:sz w:val="24"/>
          <w:szCs w:val="24"/>
        </w:rPr>
        <w:t>need to publish.</w:t>
      </w:r>
    </w:p>
    <w:p w:rsidR="001C30DA" w:rsidRPr="005232B7" w:rsidRDefault="001C30DA" w:rsidP="001C30DA">
      <w:pPr>
        <w:spacing w:line="480" w:lineRule="auto"/>
        <w:jc w:val="both"/>
        <w:rPr>
          <w:rFonts w:ascii="Times New Roman" w:hAnsi="Times New Roman"/>
          <w:b/>
          <w:caps/>
          <w:sz w:val="24"/>
          <w:szCs w:val="24"/>
        </w:rPr>
      </w:pPr>
      <w:r w:rsidRPr="005232B7">
        <w:rPr>
          <w:rFonts w:ascii="Times New Roman" w:hAnsi="Times New Roman"/>
          <w:b/>
          <w:caps/>
          <w:sz w:val="24"/>
          <w:szCs w:val="24"/>
        </w:rPr>
        <w:t>Development of the Group</w:t>
      </w:r>
    </w:p>
    <w:p w:rsidR="003150CB" w:rsidRPr="005232B7" w:rsidRDefault="003150CB" w:rsidP="00A02BC8">
      <w:pPr>
        <w:spacing w:after="0" w:line="480" w:lineRule="auto"/>
        <w:ind w:firstLine="720"/>
        <w:rPr>
          <w:rFonts w:ascii="Times New Roman" w:hAnsi="Times New Roman"/>
          <w:b/>
          <w:sz w:val="24"/>
          <w:szCs w:val="24"/>
        </w:rPr>
      </w:pPr>
      <w:r w:rsidRPr="005232B7">
        <w:rPr>
          <w:rFonts w:ascii="Times New Roman" w:hAnsi="Times New Roman"/>
          <w:b/>
          <w:sz w:val="24"/>
          <w:szCs w:val="24"/>
        </w:rPr>
        <w:t xml:space="preserve">Direction of the </w:t>
      </w:r>
      <w:r w:rsidR="001204AA" w:rsidRPr="005232B7">
        <w:rPr>
          <w:rFonts w:ascii="Times New Roman" w:hAnsi="Times New Roman"/>
          <w:b/>
          <w:sz w:val="24"/>
          <w:szCs w:val="24"/>
        </w:rPr>
        <w:t>writers’ group</w:t>
      </w:r>
    </w:p>
    <w:p w:rsidR="00BF667A" w:rsidRPr="005232B7" w:rsidRDefault="000F2C9F" w:rsidP="00A02BC8">
      <w:pPr>
        <w:spacing w:line="480" w:lineRule="auto"/>
        <w:ind w:firstLine="450"/>
        <w:rPr>
          <w:rFonts w:ascii="Times New Roman" w:hAnsi="Times New Roman"/>
          <w:sz w:val="24"/>
          <w:szCs w:val="24"/>
        </w:rPr>
      </w:pPr>
      <w:r w:rsidRPr="005232B7">
        <w:rPr>
          <w:rFonts w:ascii="Times New Roman" w:hAnsi="Times New Roman"/>
          <w:sz w:val="24"/>
          <w:szCs w:val="24"/>
        </w:rPr>
        <w:lastRenderedPageBreak/>
        <w:t xml:space="preserve">The </w:t>
      </w:r>
      <w:r w:rsidR="00702FF2" w:rsidRPr="005232B7">
        <w:rPr>
          <w:rFonts w:ascii="Times New Roman" w:hAnsi="Times New Roman"/>
          <w:sz w:val="24"/>
          <w:szCs w:val="24"/>
        </w:rPr>
        <w:t xml:space="preserve">guiding </w:t>
      </w:r>
      <w:r w:rsidRPr="005232B7">
        <w:rPr>
          <w:rFonts w:ascii="Times New Roman" w:hAnsi="Times New Roman"/>
          <w:sz w:val="24"/>
          <w:szCs w:val="24"/>
        </w:rPr>
        <w:t>parameters as first defined by the senior faculty member</w:t>
      </w:r>
      <w:r w:rsidR="00702FF2" w:rsidRPr="005232B7">
        <w:rPr>
          <w:rFonts w:ascii="Times New Roman" w:hAnsi="Times New Roman"/>
          <w:sz w:val="24"/>
          <w:szCs w:val="24"/>
        </w:rPr>
        <w:t xml:space="preserve"> </w:t>
      </w:r>
      <w:r w:rsidR="00202750" w:rsidRPr="005232B7">
        <w:rPr>
          <w:rFonts w:ascii="Times New Roman" w:hAnsi="Times New Roman"/>
          <w:sz w:val="24"/>
          <w:szCs w:val="24"/>
        </w:rPr>
        <w:t xml:space="preserve">were that meetings would </w:t>
      </w:r>
      <w:r w:rsidR="00702FF2" w:rsidRPr="005232B7">
        <w:rPr>
          <w:rFonts w:ascii="Times New Roman" w:hAnsi="Times New Roman"/>
          <w:sz w:val="24"/>
          <w:szCs w:val="24"/>
        </w:rPr>
        <w:t xml:space="preserve">convene </w:t>
      </w:r>
      <w:r w:rsidRPr="005232B7">
        <w:rPr>
          <w:rFonts w:ascii="Times New Roman" w:hAnsi="Times New Roman"/>
          <w:sz w:val="24"/>
          <w:szCs w:val="24"/>
        </w:rPr>
        <w:t xml:space="preserve">on a regular </w:t>
      </w:r>
      <w:r w:rsidR="002E1BB9" w:rsidRPr="005232B7">
        <w:rPr>
          <w:rFonts w:ascii="Times New Roman" w:hAnsi="Times New Roman"/>
          <w:sz w:val="24"/>
          <w:szCs w:val="24"/>
        </w:rPr>
        <w:t>basis and</w:t>
      </w:r>
      <w:r w:rsidR="00702FF2" w:rsidRPr="005232B7">
        <w:rPr>
          <w:rFonts w:ascii="Times New Roman" w:hAnsi="Times New Roman"/>
          <w:sz w:val="24"/>
          <w:szCs w:val="24"/>
        </w:rPr>
        <w:t xml:space="preserve"> that each member must</w:t>
      </w:r>
      <w:r w:rsidRPr="005232B7">
        <w:rPr>
          <w:rFonts w:ascii="Times New Roman" w:hAnsi="Times New Roman"/>
          <w:sz w:val="24"/>
          <w:szCs w:val="24"/>
        </w:rPr>
        <w:t xml:space="preserve"> commit to </w:t>
      </w:r>
      <w:r w:rsidR="00AC7CEC" w:rsidRPr="005232B7">
        <w:rPr>
          <w:rFonts w:ascii="Times New Roman" w:hAnsi="Times New Roman"/>
          <w:sz w:val="24"/>
          <w:szCs w:val="24"/>
        </w:rPr>
        <w:t>writing daily</w:t>
      </w:r>
      <w:r w:rsidR="006D1E6D" w:rsidRPr="005232B7">
        <w:rPr>
          <w:rFonts w:ascii="Times New Roman" w:hAnsi="Times New Roman"/>
          <w:sz w:val="24"/>
          <w:szCs w:val="24"/>
        </w:rPr>
        <w:t xml:space="preserve">. As the group evolved, </w:t>
      </w:r>
      <w:r w:rsidRPr="005232B7">
        <w:rPr>
          <w:rFonts w:ascii="Times New Roman" w:hAnsi="Times New Roman"/>
          <w:sz w:val="24"/>
          <w:szCs w:val="24"/>
        </w:rPr>
        <w:t xml:space="preserve">it was </w:t>
      </w:r>
      <w:r w:rsidR="00BF667A" w:rsidRPr="005232B7">
        <w:rPr>
          <w:rFonts w:ascii="Times New Roman" w:hAnsi="Times New Roman"/>
          <w:sz w:val="24"/>
          <w:szCs w:val="24"/>
        </w:rPr>
        <w:t>d</w:t>
      </w:r>
      <w:r w:rsidRPr="005232B7">
        <w:rPr>
          <w:rFonts w:ascii="Times New Roman" w:hAnsi="Times New Roman"/>
          <w:sz w:val="24"/>
          <w:szCs w:val="24"/>
        </w:rPr>
        <w:t xml:space="preserve">etermined </w:t>
      </w:r>
      <w:r w:rsidR="00702FF2" w:rsidRPr="005232B7">
        <w:rPr>
          <w:rFonts w:ascii="Times New Roman" w:hAnsi="Times New Roman"/>
          <w:sz w:val="24"/>
          <w:szCs w:val="24"/>
        </w:rPr>
        <w:t xml:space="preserve">collaboratively </w:t>
      </w:r>
      <w:r w:rsidRPr="005232B7">
        <w:rPr>
          <w:rFonts w:ascii="Times New Roman" w:hAnsi="Times New Roman"/>
          <w:sz w:val="24"/>
          <w:szCs w:val="24"/>
        </w:rPr>
        <w:t>in</w:t>
      </w:r>
      <w:r w:rsidR="00BF667A" w:rsidRPr="005232B7">
        <w:rPr>
          <w:rFonts w:ascii="Times New Roman" w:hAnsi="Times New Roman"/>
          <w:sz w:val="24"/>
          <w:szCs w:val="24"/>
        </w:rPr>
        <w:t xml:space="preserve"> ongoing negotiation</w:t>
      </w:r>
      <w:r w:rsidR="00802202" w:rsidRPr="005232B7">
        <w:rPr>
          <w:rFonts w:ascii="Times New Roman" w:hAnsi="Times New Roman"/>
          <w:sz w:val="24"/>
          <w:szCs w:val="24"/>
        </w:rPr>
        <w:t xml:space="preserve"> </w:t>
      </w:r>
      <w:r w:rsidR="00BF667A" w:rsidRPr="005232B7">
        <w:rPr>
          <w:rFonts w:ascii="Times New Roman" w:hAnsi="Times New Roman"/>
          <w:sz w:val="24"/>
          <w:szCs w:val="24"/>
        </w:rPr>
        <w:t>how often to m</w:t>
      </w:r>
      <w:r w:rsidR="006D1E6D" w:rsidRPr="005232B7">
        <w:rPr>
          <w:rFonts w:ascii="Times New Roman" w:hAnsi="Times New Roman"/>
          <w:sz w:val="24"/>
          <w:szCs w:val="24"/>
        </w:rPr>
        <w:t xml:space="preserve">eet and the extent to which the </w:t>
      </w:r>
      <w:r w:rsidR="00BF667A" w:rsidRPr="005232B7">
        <w:rPr>
          <w:rFonts w:ascii="Times New Roman" w:hAnsi="Times New Roman"/>
          <w:sz w:val="24"/>
          <w:szCs w:val="24"/>
        </w:rPr>
        <w:t>meetings resembled the</w:t>
      </w:r>
      <w:r w:rsidR="006D1E6D" w:rsidRPr="005232B7">
        <w:rPr>
          <w:rFonts w:ascii="Times New Roman" w:hAnsi="Times New Roman"/>
          <w:sz w:val="24"/>
          <w:szCs w:val="24"/>
        </w:rPr>
        <w:t xml:space="preserve"> </w:t>
      </w:r>
      <w:r w:rsidR="00065E5D" w:rsidRPr="005232B7">
        <w:rPr>
          <w:rFonts w:ascii="Times New Roman" w:hAnsi="Times New Roman"/>
          <w:sz w:val="24"/>
          <w:szCs w:val="24"/>
        </w:rPr>
        <w:t>writing workshop</w:t>
      </w:r>
      <w:r w:rsidR="007E76FA" w:rsidRPr="005232B7">
        <w:rPr>
          <w:rFonts w:ascii="Times New Roman" w:hAnsi="Times New Roman"/>
          <w:sz w:val="24"/>
          <w:szCs w:val="24"/>
        </w:rPr>
        <w:t xml:space="preserve"> model that the group members</w:t>
      </w:r>
      <w:r w:rsidR="00BF667A" w:rsidRPr="005232B7">
        <w:rPr>
          <w:rFonts w:ascii="Times New Roman" w:hAnsi="Times New Roman"/>
          <w:sz w:val="24"/>
          <w:szCs w:val="24"/>
        </w:rPr>
        <w:t xml:space="preserve"> ha</w:t>
      </w:r>
      <w:r w:rsidR="006D1E6D" w:rsidRPr="005232B7">
        <w:rPr>
          <w:rFonts w:ascii="Times New Roman" w:hAnsi="Times New Roman"/>
          <w:sz w:val="24"/>
          <w:szCs w:val="24"/>
        </w:rPr>
        <w:t>d all endorsed in thei</w:t>
      </w:r>
      <w:r w:rsidR="00BF667A" w:rsidRPr="005232B7">
        <w:rPr>
          <w:rFonts w:ascii="Times New Roman" w:hAnsi="Times New Roman"/>
          <w:sz w:val="24"/>
          <w:szCs w:val="24"/>
        </w:rPr>
        <w:t xml:space="preserve">r own classrooms prior to becoming university professors. </w:t>
      </w:r>
    </w:p>
    <w:p w:rsidR="000443C4" w:rsidRPr="005232B7" w:rsidRDefault="007E76FA" w:rsidP="00A02BC8">
      <w:pPr>
        <w:autoSpaceDE w:val="0"/>
        <w:autoSpaceDN w:val="0"/>
        <w:adjustRightInd w:val="0"/>
        <w:spacing w:after="0" w:line="480" w:lineRule="auto"/>
        <w:ind w:firstLine="720"/>
        <w:rPr>
          <w:rFonts w:ascii="Times New Roman" w:hAnsi="Times New Roman"/>
          <w:sz w:val="24"/>
          <w:szCs w:val="24"/>
        </w:rPr>
      </w:pPr>
      <w:r w:rsidRPr="005232B7">
        <w:rPr>
          <w:rFonts w:ascii="Times New Roman" w:hAnsi="Times New Roman"/>
          <w:sz w:val="24"/>
          <w:szCs w:val="24"/>
        </w:rPr>
        <w:t>Traditional mentoring relationships involve a more knowledgeable or experienced mentor coaching a less experienced learner. Such arrangements have their roots dating across the pages of history (Osguthorpe &amp; Scruggs, 1986), past Plato’s Academy of Athens to the caves of early man.</w:t>
      </w:r>
      <w:r w:rsidR="00802202" w:rsidRPr="005232B7">
        <w:rPr>
          <w:rFonts w:ascii="Times New Roman" w:hAnsi="Times New Roman"/>
          <w:sz w:val="24"/>
          <w:szCs w:val="24"/>
        </w:rPr>
        <w:t xml:space="preserve"> </w:t>
      </w:r>
      <w:r w:rsidRPr="005232B7">
        <w:rPr>
          <w:rFonts w:ascii="Times New Roman" w:hAnsi="Times New Roman"/>
          <w:sz w:val="24"/>
          <w:szCs w:val="24"/>
        </w:rPr>
        <w:t xml:space="preserve">This </w:t>
      </w:r>
      <w:r w:rsidR="00BC2C27" w:rsidRPr="005232B7">
        <w:rPr>
          <w:rFonts w:ascii="Times New Roman" w:hAnsi="Times New Roman"/>
          <w:sz w:val="24"/>
          <w:szCs w:val="24"/>
        </w:rPr>
        <w:t>group differed</w:t>
      </w:r>
      <w:r w:rsidRPr="005232B7">
        <w:rPr>
          <w:rFonts w:ascii="Times New Roman" w:hAnsi="Times New Roman"/>
          <w:sz w:val="24"/>
          <w:szCs w:val="24"/>
        </w:rPr>
        <w:t>, however,</w:t>
      </w:r>
      <w:r w:rsidR="00BC2C27" w:rsidRPr="005232B7">
        <w:rPr>
          <w:rFonts w:ascii="Times New Roman" w:hAnsi="Times New Roman"/>
          <w:sz w:val="24"/>
          <w:szCs w:val="24"/>
        </w:rPr>
        <w:t xml:space="preserve"> from</w:t>
      </w:r>
      <w:r w:rsidR="00802202" w:rsidRPr="005232B7">
        <w:rPr>
          <w:rFonts w:ascii="Times New Roman" w:hAnsi="Times New Roman"/>
          <w:sz w:val="24"/>
          <w:szCs w:val="24"/>
        </w:rPr>
        <w:t xml:space="preserve"> </w:t>
      </w:r>
      <w:r w:rsidR="00BC2C27" w:rsidRPr="005232B7">
        <w:rPr>
          <w:rFonts w:ascii="Times New Roman" w:hAnsi="Times New Roman"/>
          <w:sz w:val="24"/>
          <w:szCs w:val="24"/>
        </w:rPr>
        <w:t>typical mentoring arrangement</w:t>
      </w:r>
      <w:r w:rsidRPr="005232B7">
        <w:rPr>
          <w:rFonts w:ascii="Times New Roman" w:hAnsi="Times New Roman"/>
          <w:sz w:val="24"/>
          <w:szCs w:val="24"/>
        </w:rPr>
        <w:t>s</w:t>
      </w:r>
      <w:r w:rsidR="00BC2C27" w:rsidRPr="005232B7">
        <w:rPr>
          <w:rFonts w:ascii="Times New Roman" w:hAnsi="Times New Roman"/>
          <w:sz w:val="24"/>
          <w:szCs w:val="24"/>
        </w:rPr>
        <w:t xml:space="preserve"> as each group member was considered</w:t>
      </w:r>
      <w:r w:rsidRPr="005232B7">
        <w:rPr>
          <w:rFonts w:ascii="Times New Roman" w:hAnsi="Times New Roman"/>
          <w:sz w:val="24"/>
          <w:szCs w:val="24"/>
        </w:rPr>
        <w:t xml:space="preserve"> to be </w:t>
      </w:r>
      <w:r w:rsidR="00702FF2" w:rsidRPr="005232B7">
        <w:rPr>
          <w:rFonts w:ascii="Times New Roman" w:hAnsi="Times New Roman"/>
          <w:sz w:val="24"/>
          <w:szCs w:val="24"/>
        </w:rPr>
        <w:t>an</w:t>
      </w:r>
      <w:r w:rsidR="00BC2C27" w:rsidRPr="005232B7">
        <w:rPr>
          <w:rFonts w:ascii="Times New Roman" w:hAnsi="Times New Roman"/>
          <w:sz w:val="24"/>
          <w:szCs w:val="24"/>
        </w:rPr>
        <w:t xml:space="preserve"> equal</w:t>
      </w:r>
      <w:r w:rsidR="00702FF2" w:rsidRPr="005232B7">
        <w:rPr>
          <w:rFonts w:ascii="Times New Roman" w:hAnsi="Times New Roman"/>
          <w:sz w:val="24"/>
          <w:szCs w:val="24"/>
        </w:rPr>
        <w:t xml:space="preserve"> contributor</w:t>
      </w:r>
      <w:r w:rsidR="00BC2C27" w:rsidRPr="005232B7">
        <w:rPr>
          <w:rFonts w:ascii="Times New Roman" w:hAnsi="Times New Roman"/>
          <w:sz w:val="24"/>
          <w:szCs w:val="24"/>
        </w:rPr>
        <w:t xml:space="preserve"> and there was an expectation of the mutual exc</w:t>
      </w:r>
      <w:r w:rsidRPr="005232B7">
        <w:rPr>
          <w:rFonts w:ascii="Times New Roman" w:hAnsi="Times New Roman"/>
          <w:sz w:val="24"/>
          <w:szCs w:val="24"/>
        </w:rPr>
        <w:t>hange of ideas and supp</w:t>
      </w:r>
      <w:r w:rsidR="00702FF2" w:rsidRPr="005232B7">
        <w:rPr>
          <w:rFonts w:ascii="Times New Roman" w:hAnsi="Times New Roman"/>
          <w:sz w:val="24"/>
          <w:szCs w:val="24"/>
        </w:rPr>
        <w:t>ort that</w:t>
      </w:r>
      <w:r w:rsidR="00BC2C27" w:rsidRPr="005232B7">
        <w:rPr>
          <w:rFonts w:ascii="Times New Roman" w:hAnsi="Times New Roman"/>
          <w:sz w:val="24"/>
          <w:szCs w:val="24"/>
        </w:rPr>
        <w:t xml:space="preserve"> kept the group on equal footing. Each group member acted as a mentor at times</w:t>
      </w:r>
      <w:r w:rsidRPr="005232B7">
        <w:rPr>
          <w:rFonts w:ascii="Times New Roman" w:hAnsi="Times New Roman"/>
          <w:sz w:val="24"/>
          <w:szCs w:val="24"/>
        </w:rPr>
        <w:t>,</w:t>
      </w:r>
      <w:r w:rsidR="00BC2C27" w:rsidRPr="005232B7">
        <w:rPr>
          <w:rFonts w:ascii="Times New Roman" w:hAnsi="Times New Roman"/>
          <w:sz w:val="24"/>
          <w:szCs w:val="24"/>
        </w:rPr>
        <w:t xml:space="preserve"> depending on the context</w:t>
      </w:r>
      <w:r w:rsidRPr="005232B7">
        <w:rPr>
          <w:rFonts w:ascii="Times New Roman" w:hAnsi="Times New Roman"/>
          <w:sz w:val="24"/>
          <w:szCs w:val="24"/>
        </w:rPr>
        <w:t>, topic under discussion, and situation at hand</w:t>
      </w:r>
      <w:r w:rsidR="00BF667A" w:rsidRPr="005232B7">
        <w:rPr>
          <w:rFonts w:ascii="Times New Roman" w:hAnsi="Times New Roman"/>
          <w:sz w:val="24"/>
          <w:szCs w:val="24"/>
        </w:rPr>
        <w:t>.</w:t>
      </w:r>
      <w:r w:rsidR="00037339" w:rsidRPr="005232B7">
        <w:rPr>
          <w:rFonts w:ascii="Times New Roman" w:hAnsi="Times New Roman"/>
          <w:sz w:val="24"/>
          <w:szCs w:val="24"/>
        </w:rPr>
        <w:t xml:space="preserve"> For example, the group looked to the</w:t>
      </w:r>
      <w:r w:rsidRPr="005232B7">
        <w:rPr>
          <w:rFonts w:ascii="Times New Roman" w:hAnsi="Times New Roman"/>
          <w:sz w:val="24"/>
          <w:szCs w:val="24"/>
        </w:rPr>
        <w:t xml:space="preserve"> expertise </w:t>
      </w:r>
      <w:r w:rsidR="00037339" w:rsidRPr="005232B7">
        <w:rPr>
          <w:rFonts w:ascii="Times New Roman" w:hAnsi="Times New Roman"/>
          <w:sz w:val="24"/>
          <w:szCs w:val="24"/>
        </w:rPr>
        <w:t xml:space="preserve">of </w:t>
      </w:r>
      <w:r w:rsidRPr="005232B7">
        <w:rPr>
          <w:rFonts w:ascii="Times New Roman" w:hAnsi="Times New Roman"/>
          <w:sz w:val="24"/>
          <w:szCs w:val="24"/>
        </w:rPr>
        <w:t xml:space="preserve">one junior faculty </w:t>
      </w:r>
      <w:r w:rsidR="00037339" w:rsidRPr="005232B7">
        <w:rPr>
          <w:rFonts w:ascii="Times New Roman" w:hAnsi="Times New Roman"/>
          <w:sz w:val="24"/>
          <w:szCs w:val="24"/>
        </w:rPr>
        <w:t xml:space="preserve">group </w:t>
      </w:r>
      <w:r w:rsidRPr="005232B7">
        <w:rPr>
          <w:rFonts w:ascii="Times New Roman" w:hAnsi="Times New Roman"/>
          <w:sz w:val="24"/>
          <w:szCs w:val="24"/>
        </w:rPr>
        <w:t xml:space="preserve">member, whose dissertation focused on the writing process, </w:t>
      </w:r>
      <w:r w:rsidR="00037339" w:rsidRPr="005232B7">
        <w:rPr>
          <w:rFonts w:ascii="Times New Roman" w:hAnsi="Times New Roman"/>
          <w:sz w:val="24"/>
          <w:szCs w:val="24"/>
        </w:rPr>
        <w:t>to shape the incorporation</w:t>
      </w:r>
      <w:r w:rsidR="00156672" w:rsidRPr="005232B7">
        <w:rPr>
          <w:rFonts w:ascii="Times New Roman" w:hAnsi="Times New Roman"/>
          <w:sz w:val="24"/>
          <w:szCs w:val="24"/>
        </w:rPr>
        <w:t xml:space="preserve"> of </w:t>
      </w:r>
      <w:r w:rsidR="00065E5D" w:rsidRPr="005232B7">
        <w:rPr>
          <w:rFonts w:ascii="Times New Roman" w:hAnsi="Times New Roman"/>
          <w:sz w:val="24"/>
          <w:szCs w:val="24"/>
        </w:rPr>
        <w:t>writing workshop</w:t>
      </w:r>
      <w:r w:rsidR="00156672" w:rsidRPr="005232B7">
        <w:rPr>
          <w:rFonts w:ascii="Times New Roman" w:hAnsi="Times New Roman"/>
          <w:sz w:val="24"/>
          <w:szCs w:val="24"/>
        </w:rPr>
        <w:t xml:space="preserve"> </w:t>
      </w:r>
      <w:r w:rsidR="00037339" w:rsidRPr="005232B7">
        <w:rPr>
          <w:rFonts w:ascii="Times New Roman" w:hAnsi="Times New Roman"/>
          <w:sz w:val="24"/>
          <w:szCs w:val="24"/>
        </w:rPr>
        <w:t xml:space="preserve">elements </w:t>
      </w:r>
      <w:r w:rsidRPr="005232B7">
        <w:rPr>
          <w:rFonts w:ascii="Times New Roman" w:hAnsi="Times New Roman"/>
          <w:sz w:val="24"/>
          <w:szCs w:val="24"/>
        </w:rPr>
        <w:t xml:space="preserve">within </w:t>
      </w:r>
      <w:r w:rsidR="00156672" w:rsidRPr="005232B7">
        <w:rPr>
          <w:rFonts w:ascii="Times New Roman" w:hAnsi="Times New Roman"/>
          <w:sz w:val="24"/>
          <w:szCs w:val="24"/>
        </w:rPr>
        <w:t xml:space="preserve">the </w:t>
      </w:r>
      <w:r w:rsidRPr="005232B7">
        <w:rPr>
          <w:rFonts w:ascii="Times New Roman" w:hAnsi="Times New Roman"/>
          <w:sz w:val="24"/>
          <w:szCs w:val="24"/>
        </w:rPr>
        <w:t>weekly meetings.</w:t>
      </w:r>
      <w:r w:rsidR="005642A5" w:rsidRPr="005232B7">
        <w:rPr>
          <w:rFonts w:ascii="Times New Roman" w:hAnsi="Times New Roman"/>
          <w:sz w:val="24"/>
          <w:szCs w:val="24"/>
        </w:rPr>
        <w:t xml:space="preserve"> </w:t>
      </w:r>
    </w:p>
    <w:p w:rsidR="00AB4986" w:rsidRPr="005232B7" w:rsidRDefault="003458FE" w:rsidP="003458FE">
      <w:pPr>
        <w:autoSpaceDE w:val="0"/>
        <w:autoSpaceDN w:val="0"/>
        <w:adjustRightInd w:val="0"/>
        <w:spacing w:after="0" w:line="480" w:lineRule="auto"/>
        <w:rPr>
          <w:rFonts w:ascii="Times New Roman" w:hAnsi="Times New Roman"/>
          <w:b/>
          <w:sz w:val="24"/>
          <w:szCs w:val="24"/>
        </w:rPr>
      </w:pPr>
      <w:r w:rsidRPr="005232B7">
        <w:rPr>
          <w:rFonts w:ascii="Times New Roman" w:hAnsi="Times New Roman"/>
          <w:b/>
          <w:sz w:val="24"/>
          <w:szCs w:val="24"/>
        </w:rPr>
        <w:t>Studying the effects of the group</w:t>
      </w:r>
    </w:p>
    <w:p w:rsidR="00615311" w:rsidRPr="005232B7" w:rsidRDefault="00702FF2" w:rsidP="0093121F">
      <w:pPr>
        <w:pStyle w:val="CommentText"/>
        <w:spacing w:line="480" w:lineRule="auto"/>
        <w:ind w:firstLine="720"/>
        <w:rPr>
          <w:rFonts w:ascii="Times New Roman" w:hAnsi="Times New Roman"/>
          <w:sz w:val="24"/>
          <w:szCs w:val="24"/>
        </w:rPr>
      </w:pPr>
      <w:r w:rsidRPr="005232B7">
        <w:rPr>
          <w:rFonts w:ascii="Times New Roman" w:hAnsi="Times New Roman"/>
          <w:sz w:val="24"/>
          <w:szCs w:val="24"/>
        </w:rPr>
        <w:t xml:space="preserve">As the group </w:t>
      </w:r>
      <w:r w:rsidR="002E1BB9" w:rsidRPr="005232B7">
        <w:rPr>
          <w:rFonts w:ascii="Times New Roman" w:hAnsi="Times New Roman"/>
          <w:sz w:val="24"/>
          <w:szCs w:val="24"/>
        </w:rPr>
        <w:t>formed</w:t>
      </w:r>
      <w:r w:rsidRPr="005232B7">
        <w:rPr>
          <w:rFonts w:ascii="Times New Roman" w:hAnsi="Times New Roman"/>
          <w:sz w:val="24"/>
          <w:szCs w:val="24"/>
        </w:rPr>
        <w:t xml:space="preserve">, members </w:t>
      </w:r>
      <w:r w:rsidR="002F3949" w:rsidRPr="005232B7">
        <w:rPr>
          <w:rFonts w:ascii="Times New Roman" w:hAnsi="Times New Roman"/>
          <w:sz w:val="24"/>
          <w:szCs w:val="24"/>
        </w:rPr>
        <w:t>agreed to</w:t>
      </w:r>
      <w:r w:rsidRPr="005232B7">
        <w:rPr>
          <w:rFonts w:ascii="Times New Roman" w:hAnsi="Times New Roman"/>
          <w:sz w:val="24"/>
          <w:szCs w:val="24"/>
        </w:rPr>
        <w:t xml:space="preserve"> study the </w:t>
      </w:r>
      <w:r w:rsidR="007415C4" w:rsidRPr="005232B7">
        <w:rPr>
          <w:rFonts w:ascii="Times New Roman" w:hAnsi="Times New Roman"/>
          <w:sz w:val="24"/>
          <w:szCs w:val="24"/>
        </w:rPr>
        <w:t xml:space="preserve">impact </w:t>
      </w:r>
      <w:r w:rsidRPr="005232B7">
        <w:rPr>
          <w:rFonts w:ascii="Times New Roman" w:hAnsi="Times New Roman"/>
          <w:sz w:val="24"/>
          <w:szCs w:val="24"/>
        </w:rPr>
        <w:t>of</w:t>
      </w:r>
      <w:r w:rsidR="002E1BB9" w:rsidRPr="005232B7">
        <w:rPr>
          <w:rFonts w:ascii="Times New Roman" w:hAnsi="Times New Roman"/>
          <w:sz w:val="24"/>
          <w:szCs w:val="24"/>
        </w:rPr>
        <w:t xml:space="preserve"> their </w:t>
      </w:r>
      <w:r w:rsidR="007415C4" w:rsidRPr="005232B7">
        <w:rPr>
          <w:rFonts w:ascii="Times New Roman" w:hAnsi="Times New Roman"/>
          <w:sz w:val="24"/>
          <w:szCs w:val="24"/>
        </w:rPr>
        <w:t xml:space="preserve">participation </w:t>
      </w:r>
      <w:r w:rsidR="002E1BB9" w:rsidRPr="005232B7">
        <w:rPr>
          <w:rFonts w:ascii="Times New Roman" w:hAnsi="Times New Roman"/>
          <w:sz w:val="24"/>
          <w:szCs w:val="24"/>
        </w:rPr>
        <w:t xml:space="preserve">in the </w:t>
      </w:r>
      <w:r w:rsidR="005232B7">
        <w:rPr>
          <w:rFonts w:ascii="Times New Roman" w:hAnsi="Times New Roman"/>
          <w:sz w:val="24"/>
          <w:szCs w:val="24"/>
        </w:rPr>
        <w:t>writers’ group</w:t>
      </w:r>
      <w:r w:rsidRPr="005232B7">
        <w:rPr>
          <w:rFonts w:ascii="Times New Roman" w:hAnsi="Times New Roman"/>
          <w:sz w:val="24"/>
          <w:szCs w:val="24"/>
        </w:rPr>
        <w:t xml:space="preserve"> </w:t>
      </w:r>
      <w:r w:rsidR="002F3949" w:rsidRPr="005232B7">
        <w:rPr>
          <w:rFonts w:ascii="Times New Roman" w:hAnsi="Times New Roman"/>
          <w:sz w:val="24"/>
          <w:szCs w:val="24"/>
        </w:rPr>
        <w:t>on their</w:t>
      </w:r>
      <w:r w:rsidR="007415C4" w:rsidRPr="005232B7">
        <w:rPr>
          <w:rFonts w:ascii="Times New Roman" w:hAnsi="Times New Roman"/>
          <w:sz w:val="24"/>
          <w:szCs w:val="24"/>
        </w:rPr>
        <w:t xml:space="preserve"> scholarly</w:t>
      </w:r>
      <w:r w:rsidRPr="005232B7">
        <w:rPr>
          <w:rFonts w:ascii="Times New Roman" w:hAnsi="Times New Roman"/>
          <w:sz w:val="24"/>
          <w:szCs w:val="24"/>
        </w:rPr>
        <w:t xml:space="preserve"> productivity</w:t>
      </w:r>
      <w:r w:rsidR="00615311" w:rsidRPr="005232B7">
        <w:rPr>
          <w:rFonts w:ascii="Times New Roman" w:hAnsi="Times New Roman"/>
          <w:sz w:val="24"/>
          <w:szCs w:val="24"/>
        </w:rPr>
        <w:t xml:space="preserve"> for one semester</w:t>
      </w:r>
      <w:r w:rsidR="000443C4" w:rsidRPr="005232B7">
        <w:rPr>
          <w:rFonts w:ascii="Times New Roman" w:hAnsi="Times New Roman"/>
          <w:sz w:val="24"/>
          <w:szCs w:val="24"/>
        </w:rPr>
        <w:t xml:space="preserve">. Group members determined that specific parameters would need to be in place in order to explore and examine their involvement and experience. </w:t>
      </w:r>
      <w:r w:rsidR="006D1E6D" w:rsidRPr="005232B7">
        <w:rPr>
          <w:rFonts w:ascii="Times New Roman" w:hAnsi="Times New Roman"/>
          <w:sz w:val="24"/>
          <w:szCs w:val="24"/>
        </w:rPr>
        <w:t>After the first</w:t>
      </w:r>
      <w:r w:rsidR="000443C4" w:rsidRPr="005232B7">
        <w:rPr>
          <w:rFonts w:ascii="Times New Roman" w:hAnsi="Times New Roman"/>
          <w:sz w:val="24"/>
          <w:szCs w:val="24"/>
        </w:rPr>
        <w:t xml:space="preserve"> </w:t>
      </w:r>
      <w:r w:rsidR="006D1E6D" w:rsidRPr="005232B7">
        <w:rPr>
          <w:rFonts w:ascii="Times New Roman" w:hAnsi="Times New Roman"/>
          <w:sz w:val="24"/>
          <w:szCs w:val="24"/>
        </w:rPr>
        <w:t>meeting, it was determined</w:t>
      </w:r>
      <w:r w:rsidR="000443C4" w:rsidRPr="005232B7">
        <w:rPr>
          <w:rFonts w:ascii="Times New Roman" w:hAnsi="Times New Roman"/>
          <w:sz w:val="24"/>
          <w:szCs w:val="24"/>
        </w:rPr>
        <w:t xml:space="preserve"> that</w:t>
      </w:r>
      <w:r w:rsidR="003150CB" w:rsidRPr="005232B7">
        <w:rPr>
          <w:rFonts w:ascii="Times New Roman" w:hAnsi="Times New Roman"/>
          <w:sz w:val="24"/>
          <w:szCs w:val="24"/>
        </w:rPr>
        <w:t xml:space="preserve"> </w:t>
      </w:r>
      <w:r w:rsidR="002F3949" w:rsidRPr="005232B7">
        <w:rPr>
          <w:rFonts w:ascii="Times New Roman" w:hAnsi="Times New Roman"/>
          <w:sz w:val="24"/>
          <w:szCs w:val="24"/>
        </w:rPr>
        <w:t>each group memb</w:t>
      </w:r>
      <w:r w:rsidR="000443C4" w:rsidRPr="005232B7">
        <w:rPr>
          <w:rFonts w:ascii="Times New Roman" w:hAnsi="Times New Roman"/>
          <w:sz w:val="24"/>
          <w:szCs w:val="24"/>
        </w:rPr>
        <w:t xml:space="preserve">er would keep a writing journal and, </w:t>
      </w:r>
      <w:r w:rsidR="002F3949" w:rsidRPr="005232B7">
        <w:rPr>
          <w:rFonts w:ascii="Times New Roman" w:hAnsi="Times New Roman"/>
          <w:sz w:val="24"/>
          <w:szCs w:val="24"/>
        </w:rPr>
        <w:t>using auto-ethnographical principles</w:t>
      </w:r>
      <w:r w:rsidR="000443C4" w:rsidRPr="005232B7">
        <w:rPr>
          <w:rFonts w:ascii="Times New Roman" w:hAnsi="Times New Roman"/>
          <w:sz w:val="24"/>
          <w:szCs w:val="24"/>
        </w:rPr>
        <w:t>,</w:t>
      </w:r>
      <w:r w:rsidRPr="005232B7">
        <w:rPr>
          <w:rFonts w:ascii="Times New Roman" w:hAnsi="Times New Roman"/>
          <w:sz w:val="24"/>
          <w:szCs w:val="24"/>
        </w:rPr>
        <w:t xml:space="preserve"> </w:t>
      </w:r>
      <w:r w:rsidR="00F32341" w:rsidRPr="005232B7">
        <w:rPr>
          <w:rFonts w:ascii="Times New Roman" w:hAnsi="Times New Roman"/>
          <w:sz w:val="24"/>
          <w:szCs w:val="24"/>
        </w:rPr>
        <w:t xml:space="preserve">ultimately </w:t>
      </w:r>
      <w:r w:rsidRPr="005232B7">
        <w:rPr>
          <w:rFonts w:ascii="Times New Roman" w:hAnsi="Times New Roman"/>
          <w:sz w:val="24"/>
          <w:szCs w:val="24"/>
        </w:rPr>
        <w:t>write</w:t>
      </w:r>
      <w:r w:rsidR="0012045F" w:rsidRPr="005232B7">
        <w:rPr>
          <w:rFonts w:ascii="Times New Roman" w:hAnsi="Times New Roman"/>
          <w:sz w:val="24"/>
          <w:szCs w:val="24"/>
        </w:rPr>
        <w:t xml:space="preserve"> </w:t>
      </w:r>
      <w:r w:rsidR="00F32341" w:rsidRPr="005232B7">
        <w:rPr>
          <w:rFonts w:ascii="Times New Roman" w:hAnsi="Times New Roman"/>
          <w:sz w:val="24"/>
          <w:szCs w:val="24"/>
        </w:rPr>
        <w:t>self-portrait</w:t>
      </w:r>
      <w:r w:rsidR="00886DCA" w:rsidRPr="005232B7">
        <w:rPr>
          <w:rFonts w:ascii="Times New Roman" w:hAnsi="Times New Roman"/>
          <w:sz w:val="24"/>
          <w:szCs w:val="24"/>
        </w:rPr>
        <w:t>s</w:t>
      </w:r>
      <w:r w:rsidR="00F32341" w:rsidRPr="005232B7">
        <w:rPr>
          <w:rFonts w:ascii="Times New Roman" w:hAnsi="Times New Roman"/>
          <w:sz w:val="24"/>
          <w:szCs w:val="24"/>
        </w:rPr>
        <w:t xml:space="preserve"> of their experience as a writing group member</w:t>
      </w:r>
      <w:r w:rsidR="00CA4672" w:rsidRPr="005232B7">
        <w:rPr>
          <w:rFonts w:ascii="Times New Roman" w:hAnsi="Times New Roman"/>
          <w:sz w:val="24"/>
          <w:szCs w:val="24"/>
        </w:rPr>
        <w:t xml:space="preserve"> </w:t>
      </w:r>
      <w:r w:rsidR="002F3949" w:rsidRPr="005232B7">
        <w:rPr>
          <w:rFonts w:ascii="Times New Roman" w:hAnsi="Times New Roman"/>
          <w:sz w:val="24"/>
          <w:szCs w:val="24"/>
        </w:rPr>
        <w:t>(Clandinin &amp; Connelly, 2000; Coles, 1989).</w:t>
      </w:r>
      <w:r w:rsidR="003150CB" w:rsidRPr="005232B7">
        <w:rPr>
          <w:rFonts w:ascii="Times New Roman" w:hAnsi="Times New Roman"/>
          <w:sz w:val="24"/>
          <w:szCs w:val="24"/>
        </w:rPr>
        <w:t xml:space="preserve"> Ellis (2004) states that au</w:t>
      </w:r>
      <w:r w:rsidR="00156672" w:rsidRPr="005232B7">
        <w:rPr>
          <w:rFonts w:ascii="Times New Roman" w:hAnsi="Times New Roman"/>
          <w:sz w:val="24"/>
          <w:szCs w:val="24"/>
        </w:rPr>
        <w:t>to-</w:t>
      </w:r>
      <w:r w:rsidR="003150CB" w:rsidRPr="005232B7">
        <w:rPr>
          <w:rFonts w:ascii="Times New Roman" w:hAnsi="Times New Roman"/>
          <w:sz w:val="24"/>
          <w:szCs w:val="24"/>
        </w:rPr>
        <w:t xml:space="preserve">ethnography captures the “narrative truth” (p. 30) of important experiences and </w:t>
      </w:r>
      <w:r w:rsidR="003150CB" w:rsidRPr="005232B7">
        <w:rPr>
          <w:rFonts w:ascii="Times New Roman" w:hAnsi="Times New Roman"/>
          <w:sz w:val="24"/>
          <w:szCs w:val="24"/>
        </w:rPr>
        <w:lastRenderedPageBreak/>
        <w:t xml:space="preserve">claims that “all validity is interpretive and dependent on context” (p.123). </w:t>
      </w:r>
      <w:r w:rsidR="0093121F" w:rsidRPr="005232B7">
        <w:rPr>
          <w:rFonts w:ascii="Times New Roman" w:hAnsi="Times New Roman"/>
          <w:sz w:val="24"/>
          <w:szCs w:val="24"/>
        </w:rPr>
        <w:t>In</w:t>
      </w:r>
      <w:r w:rsidR="003150CB" w:rsidRPr="005232B7">
        <w:rPr>
          <w:rFonts w:ascii="Times New Roman" w:hAnsi="Times New Roman"/>
          <w:sz w:val="24"/>
          <w:szCs w:val="24"/>
        </w:rPr>
        <w:t xml:space="preserve"> the case of the women involved in this study, auto-ethnography offered a lens for capturing the evocative and therapeutic dynamic</w:t>
      </w:r>
      <w:r w:rsidR="00834700" w:rsidRPr="005232B7">
        <w:rPr>
          <w:rFonts w:ascii="Times New Roman" w:hAnsi="Times New Roman"/>
          <w:sz w:val="24"/>
          <w:szCs w:val="24"/>
        </w:rPr>
        <w:t>s</w:t>
      </w:r>
      <w:r w:rsidR="003150CB" w:rsidRPr="005232B7">
        <w:rPr>
          <w:rFonts w:ascii="Times New Roman" w:hAnsi="Times New Roman"/>
          <w:sz w:val="24"/>
          <w:szCs w:val="24"/>
        </w:rPr>
        <w:t xml:space="preserve"> that emerged as their academic </w:t>
      </w:r>
      <w:r w:rsidR="005232B7">
        <w:rPr>
          <w:rFonts w:ascii="Times New Roman" w:hAnsi="Times New Roman"/>
          <w:sz w:val="24"/>
          <w:szCs w:val="24"/>
        </w:rPr>
        <w:t>writers’ group</w:t>
      </w:r>
      <w:r w:rsidR="003150CB" w:rsidRPr="005232B7">
        <w:rPr>
          <w:rFonts w:ascii="Times New Roman" w:hAnsi="Times New Roman"/>
          <w:sz w:val="24"/>
          <w:szCs w:val="24"/>
        </w:rPr>
        <w:t xml:space="preserve"> coalesced and evolved</w:t>
      </w:r>
      <w:r w:rsidR="00834700" w:rsidRPr="005232B7">
        <w:rPr>
          <w:rFonts w:ascii="Times New Roman" w:hAnsi="Times New Roman"/>
          <w:sz w:val="24"/>
          <w:szCs w:val="24"/>
        </w:rPr>
        <w:t xml:space="preserve"> over a period of one semester.</w:t>
      </w:r>
      <w:r w:rsidR="00037339" w:rsidRPr="005232B7">
        <w:rPr>
          <w:rFonts w:ascii="Times New Roman" w:hAnsi="Times New Roman"/>
          <w:sz w:val="24"/>
          <w:szCs w:val="24"/>
        </w:rPr>
        <w:t xml:space="preserve"> </w:t>
      </w:r>
      <w:r w:rsidR="007A2440" w:rsidRPr="005232B7">
        <w:rPr>
          <w:rFonts w:ascii="Times New Roman" w:hAnsi="Times New Roman"/>
          <w:sz w:val="24"/>
          <w:szCs w:val="24"/>
        </w:rPr>
        <w:t>While writing auto</w:t>
      </w:r>
      <w:r w:rsidR="006E7508" w:rsidRPr="005232B7">
        <w:rPr>
          <w:rFonts w:ascii="Times New Roman" w:hAnsi="Times New Roman"/>
          <w:sz w:val="24"/>
          <w:szCs w:val="24"/>
        </w:rPr>
        <w:t>-</w:t>
      </w:r>
      <w:r w:rsidR="007A2440" w:rsidRPr="005232B7">
        <w:rPr>
          <w:rFonts w:ascii="Times New Roman" w:hAnsi="Times New Roman"/>
          <w:sz w:val="24"/>
          <w:szCs w:val="24"/>
        </w:rPr>
        <w:t>ethnographies a</w:t>
      </w:r>
      <w:r w:rsidR="006E7508" w:rsidRPr="005232B7">
        <w:rPr>
          <w:rFonts w:ascii="Times New Roman" w:hAnsi="Times New Roman"/>
          <w:sz w:val="24"/>
          <w:szCs w:val="24"/>
        </w:rPr>
        <w:t>nd reporting them collectively</w:t>
      </w:r>
      <w:r w:rsidR="00850E82" w:rsidRPr="005232B7">
        <w:rPr>
          <w:rFonts w:ascii="Times New Roman" w:hAnsi="Times New Roman"/>
          <w:sz w:val="24"/>
          <w:szCs w:val="24"/>
        </w:rPr>
        <w:t xml:space="preserve"> is the ultimate goal of the group</w:t>
      </w:r>
      <w:r w:rsidR="006E7508" w:rsidRPr="005232B7">
        <w:rPr>
          <w:rFonts w:ascii="Times New Roman" w:hAnsi="Times New Roman"/>
          <w:sz w:val="24"/>
          <w:szCs w:val="24"/>
        </w:rPr>
        <w:t>, the findings presented in this paper include only the</w:t>
      </w:r>
      <w:r w:rsidR="007A2440" w:rsidRPr="005232B7">
        <w:rPr>
          <w:rFonts w:ascii="Times New Roman" w:hAnsi="Times New Roman"/>
          <w:sz w:val="24"/>
          <w:szCs w:val="24"/>
        </w:rPr>
        <w:t xml:space="preserve"> first phase of </w:t>
      </w:r>
      <w:r w:rsidR="006E7508" w:rsidRPr="005232B7">
        <w:rPr>
          <w:rFonts w:ascii="Times New Roman" w:hAnsi="Times New Roman"/>
          <w:sz w:val="24"/>
          <w:szCs w:val="24"/>
        </w:rPr>
        <w:t xml:space="preserve">the study which was guided by the research question, “What impact does an academic </w:t>
      </w:r>
      <w:r w:rsidR="005232B7">
        <w:rPr>
          <w:rFonts w:ascii="Times New Roman" w:hAnsi="Times New Roman"/>
          <w:sz w:val="24"/>
          <w:szCs w:val="24"/>
        </w:rPr>
        <w:t>writers’ group</w:t>
      </w:r>
      <w:r w:rsidR="006E7508" w:rsidRPr="005232B7">
        <w:rPr>
          <w:rFonts w:ascii="Times New Roman" w:hAnsi="Times New Roman"/>
          <w:sz w:val="24"/>
          <w:szCs w:val="24"/>
        </w:rPr>
        <w:t xml:space="preserve"> have on writing productivity?” Data for this </w:t>
      </w:r>
      <w:r w:rsidR="00850E82" w:rsidRPr="005232B7">
        <w:rPr>
          <w:rFonts w:ascii="Times New Roman" w:hAnsi="Times New Roman"/>
          <w:sz w:val="24"/>
          <w:szCs w:val="24"/>
        </w:rPr>
        <w:t xml:space="preserve">portion of the </w:t>
      </w:r>
      <w:r w:rsidR="006E7508" w:rsidRPr="005232B7">
        <w:rPr>
          <w:rFonts w:ascii="Times New Roman" w:hAnsi="Times New Roman"/>
          <w:sz w:val="24"/>
          <w:szCs w:val="24"/>
        </w:rPr>
        <w:t>study include</w:t>
      </w:r>
      <w:r w:rsidR="00263422" w:rsidRPr="005232B7">
        <w:rPr>
          <w:rFonts w:ascii="Times New Roman" w:hAnsi="Times New Roman"/>
          <w:sz w:val="24"/>
          <w:szCs w:val="24"/>
        </w:rPr>
        <w:t>d</w:t>
      </w:r>
      <w:r w:rsidR="006E7508" w:rsidRPr="005232B7">
        <w:rPr>
          <w:rFonts w:ascii="Times New Roman" w:hAnsi="Times New Roman"/>
          <w:sz w:val="24"/>
          <w:szCs w:val="24"/>
        </w:rPr>
        <w:t xml:space="preserve"> individual writing journals, minutes of weekly meetings (with hours spent writing and </w:t>
      </w:r>
      <w:r w:rsidR="00037339" w:rsidRPr="005232B7">
        <w:rPr>
          <w:rFonts w:ascii="Times New Roman" w:hAnsi="Times New Roman"/>
          <w:sz w:val="24"/>
          <w:szCs w:val="24"/>
        </w:rPr>
        <w:t xml:space="preserve">projected </w:t>
      </w:r>
      <w:r w:rsidR="006E7508" w:rsidRPr="005232B7">
        <w:rPr>
          <w:rFonts w:ascii="Times New Roman" w:hAnsi="Times New Roman"/>
          <w:sz w:val="24"/>
          <w:szCs w:val="24"/>
        </w:rPr>
        <w:t xml:space="preserve">“next steps”), electronic data (including emails and </w:t>
      </w:r>
      <w:r w:rsidR="00B60C13" w:rsidRPr="005232B7">
        <w:rPr>
          <w:rFonts w:ascii="Times New Roman" w:hAnsi="Times New Roman"/>
          <w:sz w:val="24"/>
          <w:szCs w:val="24"/>
        </w:rPr>
        <w:t>micr</w:t>
      </w:r>
      <w:r w:rsidR="00037339" w:rsidRPr="005232B7">
        <w:rPr>
          <w:rFonts w:ascii="Times New Roman" w:hAnsi="Times New Roman"/>
          <w:sz w:val="24"/>
          <w:szCs w:val="24"/>
        </w:rPr>
        <w:t>o</w:t>
      </w:r>
      <w:r w:rsidR="00B60C13" w:rsidRPr="005232B7">
        <w:rPr>
          <w:rFonts w:ascii="Times New Roman" w:hAnsi="Times New Roman"/>
          <w:sz w:val="24"/>
          <w:szCs w:val="24"/>
        </w:rPr>
        <w:t xml:space="preserve">blog </w:t>
      </w:r>
      <w:r w:rsidR="006E7508" w:rsidRPr="005232B7">
        <w:rPr>
          <w:rFonts w:ascii="Times New Roman" w:hAnsi="Times New Roman"/>
          <w:sz w:val="24"/>
          <w:szCs w:val="24"/>
        </w:rPr>
        <w:t xml:space="preserve">postings), </w:t>
      </w:r>
      <w:r w:rsidR="00263422" w:rsidRPr="005232B7">
        <w:rPr>
          <w:rFonts w:ascii="Times New Roman" w:hAnsi="Times New Roman"/>
          <w:sz w:val="24"/>
          <w:szCs w:val="24"/>
        </w:rPr>
        <w:t xml:space="preserve">and </w:t>
      </w:r>
      <w:r w:rsidR="006E7508" w:rsidRPr="005232B7">
        <w:rPr>
          <w:rFonts w:ascii="Times New Roman" w:hAnsi="Times New Roman"/>
          <w:sz w:val="24"/>
          <w:szCs w:val="24"/>
        </w:rPr>
        <w:t>tra</w:t>
      </w:r>
      <w:r w:rsidR="00263422" w:rsidRPr="005232B7">
        <w:rPr>
          <w:rFonts w:ascii="Times New Roman" w:hAnsi="Times New Roman"/>
          <w:sz w:val="24"/>
          <w:szCs w:val="24"/>
        </w:rPr>
        <w:t>nscriptions from three</w:t>
      </w:r>
      <w:r w:rsidR="006E7508" w:rsidRPr="005232B7">
        <w:rPr>
          <w:rFonts w:ascii="Times New Roman" w:hAnsi="Times New Roman"/>
          <w:sz w:val="24"/>
          <w:szCs w:val="24"/>
        </w:rPr>
        <w:t xml:space="preserve"> video-taped meetings. Individual members read through the data set, recording memos</w:t>
      </w:r>
      <w:r w:rsidR="00091B1B" w:rsidRPr="005232B7">
        <w:rPr>
          <w:rFonts w:ascii="Times New Roman" w:hAnsi="Times New Roman"/>
          <w:sz w:val="24"/>
          <w:szCs w:val="24"/>
        </w:rPr>
        <w:t xml:space="preserve"> (Birks, 2008)</w:t>
      </w:r>
      <w:r w:rsidR="006E7508" w:rsidRPr="005232B7">
        <w:rPr>
          <w:rFonts w:ascii="Times New Roman" w:hAnsi="Times New Roman"/>
          <w:sz w:val="24"/>
          <w:szCs w:val="24"/>
        </w:rPr>
        <w:t xml:space="preserve">, and coding for initial themes. After individual analysis, group members met to collectively share and discuss themes until consensus occurred. </w:t>
      </w:r>
      <w:r w:rsidR="00B60C13" w:rsidRPr="005232B7">
        <w:t xml:space="preserve"> </w:t>
      </w:r>
    </w:p>
    <w:p w:rsidR="00806F5D" w:rsidRPr="005232B7" w:rsidRDefault="005232B7" w:rsidP="00A02BC8">
      <w:pPr>
        <w:spacing w:after="0" w:line="480" w:lineRule="auto"/>
        <w:rPr>
          <w:rFonts w:ascii="Times New Roman" w:hAnsi="Times New Roman"/>
          <w:b/>
          <w:sz w:val="24"/>
          <w:szCs w:val="24"/>
        </w:rPr>
      </w:pPr>
      <w:r>
        <w:rPr>
          <w:rFonts w:ascii="Times New Roman" w:hAnsi="Times New Roman"/>
          <w:b/>
          <w:sz w:val="24"/>
          <w:szCs w:val="24"/>
        </w:rPr>
        <w:t>Writers’ Group</w:t>
      </w:r>
      <w:r w:rsidR="00806F5D" w:rsidRPr="005232B7">
        <w:rPr>
          <w:rFonts w:ascii="Times New Roman" w:hAnsi="Times New Roman"/>
          <w:b/>
          <w:sz w:val="24"/>
          <w:szCs w:val="24"/>
        </w:rPr>
        <w:t xml:space="preserve"> Meetings</w:t>
      </w:r>
    </w:p>
    <w:p w:rsidR="003458FE" w:rsidRPr="005232B7" w:rsidRDefault="003458FE" w:rsidP="0018538D">
      <w:pPr>
        <w:spacing w:after="0" w:line="480" w:lineRule="auto"/>
        <w:ind w:firstLine="720"/>
        <w:rPr>
          <w:rFonts w:ascii="Times New Roman" w:hAnsi="Times New Roman"/>
          <w:sz w:val="24"/>
          <w:szCs w:val="24"/>
        </w:rPr>
      </w:pPr>
      <w:r w:rsidRPr="005232B7">
        <w:rPr>
          <w:rFonts w:ascii="Times New Roman" w:hAnsi="Times New Roman"/>
          <w:sz w:val="24"/>
          <w:szCs w:val="24"/>
        </w:rPr>
        <w:t xml:space="preserve">The </w:t>
      </w:r>
      <w:r w:rsidR="005232B7">
        <w:rPr>
          <w:rFonts w:ascii="Times New Roman" w:hAnsi="Times New Roman"/>
          <w:sz w:val="24"/>
          <w:szCs w:val="24"/>
        </w:rPr>
        <w:t>writers’ group</w:t>
      </w:r>
      <w:r w:rsidR="0083772A" w:rsidRPr="005232B7">
        <w:rPr>
          <w:rFonts w:ascii="Times New Roman" w:hAnsi="Times New Roman"/>
          <w:sz w:val="24"/>
          <w:szCs w:val="24"/>
        </w:rPr>
        <w:t xml:space="preserve"> mem</w:t>
      </w:r>
      <w:r w:rsidRPr="005232B7">
        <w:rPr>
          <w:rFonts w:ascii="Times New Roman" w:hAnsi="Times New Roman"/>
          <w:sz w:val="24"/>
          <w:szCs w:val="24"/>
        </w:rPr>
        <w:t xml:space="preserve">bers met on campus once a week </w:t>
      </w:r>
      <w:r w:rsidR="0083772A" w:rsidRPr="005232B7">
        <w:rPr>
          <w:rFonts w:ascii="Times New Roman" w:hAnsi="Times New Roman"/>
          <w:sz w:val="24"/>
          <w:szCs w:val="24"/>
        </w:rPr>
        <w:t xml:space="preserve">for approximately one hour.  Each weekly </w:t>
      </w:r>
      <w:r w:rsidR="005B542D" w:rsidRPr="005232B7">
        <w:rPr>
          <w:rFonts w:ascii="Times New Roman" w:hAnsi="Times New Roman"/>
          <w:sz w:val="24"/>
          <w:szCs w:val="24"/>
        </w:rPr>
        <w:t xml:space="preserve">meeting was focused </w:t>
      </w:r>
      <w:r w:rsidR="0083772A" w:rsidRPr="005232B7">
        <w:rPr>
          <w:rFonts w:ascii="Times New Roman" w:hAnsi="Times New Roman"/>
          <w:sz w:val="24"/>
          <w:szCs w:val="24"/>
        </w:rPr>
        <w:t>yet flexible. Meetings began with about 5-7 minutes of “catching up</w:t>
      </w:r>
      <w:r w:rsidR="002C5904" w:rsidRPr="005232B7">
        <w:rPr>
          <w:rFonts w:ascii="Times New Roman" w:hAnsi="Times New Roman"/>
          <w:sz w:val="24"/>
          <w:szCs w:val="24"/>
        </w:rPr>
        <w:t xml:space="preserve">” and then quickly moved to each member sharing her </w:t>
      </w:r>
      <w:r w:rsidR="0083772A" w:rsidRPr="005232B7">
        <w:rPr>
          <w:rFonts w:ascii="Times New Roman" w:hAnsi="Times New Roman"/>
          <w:sz w:val="24"/>
          <w:szCs w:val="24"/>
        </w:rPr>
        <w:t>writing</w:t>
      </w:r>
      <w:r w:rsidR="002C5904" w:rsidRPr="005232B7">
        <w:rPr>
          <w:rFonts w:ascii="Times New Roman" w:hAnsi="Times New Roman"/>
          <w:sz w:val="24"/>
          <w:szCs w:val="24"/>
        </w:rPr>
        <w:t xml:space="preserve"> for the week and the identifying </w:t>
      </w:r>
      <w:r w:rsidR="007415C4" w:rsidRPr="005232B7">
        <w:rPr>
          <w:rFonts w:ascii="Times New Roman" w:hAnsi="Times New Roman"/>
          <w:sz w:val="24"/>
          <w:szCs w:val="24"/>
        </w:rPr>
        <w:t>reasonable</w:t>
      </w:r>
      <w:r w:rsidR="0083772A" w:rsidRPr="005232B7">
        <w:rPr>
          <w:rFonts w:ascii="Times New Roman" w:hAnsi="Times New Roman"/>
          <w:sz w:val="24"/>
          <w:szCs w:val="24"/>
        </w:rPr>
        <w:t xml:space="preserve"> writing goals for the </w:t>
      </w:r>
      <w:r w:rsidR="007415C4" w:rsidRPr="005232B7">
        <w:rPr>
          <w:rFonts w:ascii="Times New Roman" w:hAnsi="Times New Roman"/>
          <w:sz w:val="24"/>
          <w:szCs w:val="24"/>
        </w:rPr>
        <w:t>upcom</w:t>
      </w:r>
      <w:r w:rsidR="0083772A" w:rsidRPr="005232B7">
        <w:rPr>
          <w:rFonts w:ascii="Times New Roman" w:hAnsi="Times New Roman"/>
          <w:sz w:val="24"/>
          <w:szCs w:val="24"/>
        </w:rPr>
        <w:t xml:space="preserve">ing week. Sometimes group members facilitated </w:t>
      </w:r>
      <w:r w:rsidR="00065E5D" w:rsidRPr="005232B7">
        <w:rPr>
          <w:rFonts w:ascii="Times New Roman" w:hAnsi="Times New Roman"/>
          <w:sz w:val="24"/>
          <w:szCs w:val="24"/>
        </w:rPr>
        <w:t>writing workshop</w:t>
      </w:r>
      <w:r w:rsidR="0083772A" w:rsidRPr="005232B7">
        <w:rPr>
          <w:rFonts w:ascii="Times New Roman" w:hAnsi="Times New Roman"/>
          <w:sz w:val="24"/>
          <w:szCs w:val="24"/>
        </w:rPr>
        <w:t xml:space="preserve"> style mini-lessons in which they examined,</w:t>
      </w:r>
      <w:r w:rsidR="007415C4" w:rsidRPr="005232B7">
        <w:rPr>
          <w:rFonts w:ascii="Times New Roman" w:hAnsi="Times New Roman"/>
          <w:sz w:val="24"/>
          <w:szCs w:val="24"/>
        </w:rPr>
        <w:t xml:space="preserve"> for example, article “leads”</w:t>
      </w:r>
      <w:r w:rsidR="00806F5D" w:rsidRPr="005232B7">
        <w:rPr>
          <w:rFonts w:ascii="Times New Roman" w:hAnsi="Times New Roman"/>
          <w:sz w:val="24"/>
          <w:szCs w:val="24"/>
        </w:rPr>
        <w:t xml:space="preserve"> from mentor texts. Other times</w:t>
      </w:r>
      <w:r w:rsidR="0083772A" w:rsidRPr="005232B7">
        <w:rPr>
          <w:rFonts w:ascii="Times New Roman" w:hAnsi="Times New Roman"/>
          <w:sz w:val="24"/>
          <w:szCs w:val="24"/>
        </w:rPr>
        <w:t xml:space="preserve"> they sought advice about writing related problems or opportunities. Members spent time identi</w:t>
      </w:r>
      <w:r w:rsidR="007415C4" w:rsidRPr="005232B7">
        <w:rPr>
          <w:rFonts w:ascii="Times New Roman" w:hAnsi="Times New Roman"/>
          <w:sz w:val="24"/>
          <w:szCs w:val="24"/>
        </w:rPr>
        <w:t>fying and discussing barriers impeding</w:t>
      </w:r>
      <w:r w:rsidR="0083772A" w:rsidRPr="005232B7">
        <w:rPr>
          <w:rFonts w:ascii="Times New Roman" w:hAnsi="Times New Roman"/>
          <w:sz w:val="24"/>
          <w:szCs w:val="24"/>
        </w:rPr>
        <w:t xml:space="preserve"> their writing</w:t>
      </w:r>
      <w:r w:rsidR="007415C4" w:rsidRPr="005232B7">
        <w:rPr>
          <w:rFonts w:ascii="Times New Roman" w:hAnsi="Times New Roman"/>
          <w:sz w:val="24"/>
          <w:szCs w:val="24"/>
        </w:rPr>
        <w:t xml:space="preserve"> progress</w:t>
      </w:r>
      <w:r w:rsidR="0083772A" w:rsidRPr="005232B7">
        <w:rPr>
          <w:rFonts w:ascii="Times New Roman" w:hAnsi="Times New Roman"/>
          <w:sz w:val="24"/>
          <w:szCs w:val="24"/>
        </w:rPr>
        <w:t xml:space="preserve">. Over time, members began </w:t>
      </w:r>
      <w:r w:rsidR="00DD0442" w:rsidRPr="005232B7">
        <w:rPr>
          <w:rFonts w:ascii="Times New Roman" w:hAnsi="Times New Roman"/>
          <w:sz w:val="24"/>
          <w:szCs w:val="24"/>
        </w:rPr>
        <w:t>to perceive</w:t>
      </w:r>
      <w:r w:rsidR="00B60C13" w:rsidRPr="005232B7">
        <w:rPr>
          <w:rFonts w:ascii="Times New Roman" w:hAnsi="Times New Roman"/>
          <w:sz w:val="24"/>
          <w:szCs w:val="24"/>
        </w:rPr>
        <w:t xml:space="preserve"> </w:t>
      </w:r>
      <w:r w:rsidR="0083772A" w:rsidRPr="005232B7">
        <w:rPr>
          <w:rFonts w:ascii="Times New Roman" w:hAnsi="Times New Roman"/>
          <w:sz w:val="24"/>
          <w:szCs w:val="24"/>
        </w:rPr>
        <w:t>the group as a safe place i</w:t>
      </w:r>
      <w:r w:rsidR="002C5904" w:rsidRPr="005232B7">
        <w:rPr>
          <w:rFonts w:ascii="Times New Roman" w:hAnsi="Times New Roman"/>
          <w:sz w:val="24"/>
          <w:szCs w:val="24"/>
        </w:rPr>
        <w:t>n which</w:t>
      </w:r>
      <w:r w:rsidR="007415C4" w:rsidRPr="005232B7">
        <w:rPr>
          <w:rFonts w:ascii="Times New Roman" w:hAnsi="Times New Roman"/>
          <w:sz w:val="24"/>
          <w:szCs w:val="24"/>
        </w:rPr>
        <w:t xml:space="preserve"> </w:t>
      </w:r>
      <w:r w:rsidR="00B60C13" w:rsidRPr="005232B7">
        <w:rPr>
          <w:rFonts w:ascii="Times New Roman" w:hAnsi="Times New Roman"/>
          <w:sz w:val="24"/>
          <w:szCs w:val="24"/>
        </w:rPr>
        <w:t xml:space="preserve">they could </w:t>
      </w:r>
      <w:r w:rsidR="007415C4" w:rsidRPr="005232B7">
        <w:rPr>
          <w:rFonts w:ascii="Times New Roman" w:hAnsi="Times New Roman"/>
          <w:sz w:val="24"/>
          <w:szCs w:val="24"/>
        </w:rPr>
        <w:t>share their writing and seek</w:t>
      </w:r>
      <w:r w:rsidR="0083772A" w:rsidRPr="005232B7">
        <w:rPr>
          <w:rFonts w:ascii="Times New Roman" w:hAnsi="Times New Roman"/>
          <w:sz w:val="24"/>
          <w:szCs w:val="24"/>
        </w:rPr>
        <w:t xml:space="preserve"> both revision and edit</w:t>
      </w:r>
      <w:r w:rsidR="007415C4" w:rsidRPr="005232B7">
        <w:rPr>
          <w:rFonts w:ascii="Times New Roman" w:hAnsi="Times New Roman"/>
          <w:sz w:val="24"/>
          <w:szCs w:val="24"/>
        </w:rPr>
        <w:t>ing feedback from one another related to</w:t>
      </w:r>
      <w:r w:rsidR="0083772A" w:rsidRPr="005232B7">
        <w:rPr>
          <w:rFonts w:ascii="Times New Roman" w:hAnsi="Times New Roman"/>
          <w:sz w:val="24"/>
          <w:szCs w:val="24"/>
        </w:rPr>
        <w:t xml:space="preserve"> </w:t>
      </w:r>
      <w:r w:rsidR="00B60C13" w:rsidRPr="005232B7">
        <w:rPr>
          <w:rFonts w:ascii="Times New Roman" w:hAnsi="Times New Roman"/>
          <w:sz w:val="24"/>
          <w:szCs w:val="24"/>
        </w:rPr>
        <w:t xml:space="preserve">writing </w:t>
      </w:r>
      <w:r w:rsidR="0083772A" w:rsidRPr="005232B7">
        <w:rPr>
          <w:rFonts w:ascii="Times New Roman" w:hAnsi="Times New Roman"/>
          <w:sz w:val="24"/>
          <w:szCs w:val="24"/>
        </w:rPr>
        <w:t xml:space="preserve">in progress. It became commonplace for members to receive emails with manuscript </w:t>
      </w:r>
      <w:r w:rsidR="0083772A" w:rsidRPr="005232B7">
        <w:rPr>
          <w:rFonts w:ascii="Times New Roman" w:hAnsi="Times New Roman"/>
          <w:sz w:val="24"/>
          <w:szCs w:val="24"/>
        </w:rPr>
        <w:lastRenderedPageBreak/>
        <w:t>attachments asking for feedback. In addition, members periodically met outside of the regular</w:t>
      </w:r>
      <w:r w:rsidR="007415C4" w:rsidRPr="005232B7">
        <w:rPr>
          <w:rFonts w:ascii="Times New Roman" w:hAnsi="Times New Roman"/>
          <w:sz w:val="24"/>
          <w:szCs w:val="24"/>
        </w:rPr>
        <w:t>ly scheduled</w:t>
      </w:r>
      <w:r w:rsidR="0083772A" w:rsidRPr="005232B7">
        <w:rPr>
          <w:rFonts w:ascii="Times New Roman" w:hAnsi="Times New Roman"/>
          <w:sz w:val="24"/>
          <w:szCs w:val="24"/>
        </w:rPr>
        <w:t xml:space="preserve"> meeting</w:t>
      </w:r>
      <w:r w:rsidR="007415C4" w:rsidRPr="005232B7">
        <w:rPr>
          <w:rFonts w:ascii="Times New Roman" w:hAnsi="Times New Roman"/>
          <w:sz w:val="24"/>
          <w:szCs w:val="24"/>
        </w:rPr>
        <w:t>s</w:t>
      </w:r>
      <w:r w:rsidR="0083772A" w:rsidRPr="005232B7">
        <w:rPr>
          <w:rFonts w:ascii="Times New Roman" w:hAnsi="Times New Roman"/>
          <w:sz w:val="24"/>
          <w:szCs w:val="24"/>
        </w:rPr>
        <w:t xml:space="preserve"> for peer conferences, often with the purpose of talking through an idea or </w:t>
      </w:r>
      <w:r w:rsidR="007415C4" w:rsidRPr="005232B7">
        <w:rPr>
          <w:rFonts w:ascii="Times New Roman" w:hAnsi="Times New Roman"/>
          <w:sz w:val="24"/>
          <w:szCs w:val="24"/>
        </w:rPr>
        <w:t>a “</w:t>
      </w:r>
      <w:r w:rsidR="0083772A" w:rsidRPr="005232B7">
        <w:rPr>
          <w:rFonts w:ascii="Times New Roman" w:hAnsi="Times New Roman"/>
          <w:sz w:val="24"/>
          <w:szCs w:val="24"/>
        </w:rPr>
        <w:t>rough spot</w:t>
      </w:r>
      <w:r w:rsidR="007415C4" w:rsidRPr="005232B7">
        <w:rPr>
          <w:rFonts w:ascii="Times New Roman" w:hAnsi="Times New Roman"/>
          <w:sz w:val="24"/>
          <w:szCs w:val="24"/>
        </w:rPr>
        <w:t>”</w:t>
      </w:r>
      <w:r w:rsidR="0083772A" w:rsidRPr="005232B7">
        <w:rPr>
          <w:rFonts w:ascii="Times New Roman" w:hAnsi="Times New Roman"/>
          <w:sz w:val="24"/>
          <w:szCs w:val="24"/>
        </w:rPr>
        <w:t xml:space="preserve"> in a manuscript.</w:t>
      </w:r>
    </w:p>
    <w:p w:rsidR="00806F5D" w:rsidRPr="005232B7" w:rsidRDefault="003458FE" w:rsidP="00A02BC8">
      <w:pPr>
        <w:spacing w:after="0" w:line="480" w:lineRule="auto"/>
        <w:rPr>
          <w:rFonts w:ascii="Times New Roman" w:hAnsi="Times New Roman"/>
          <w:b/>
          <w:sz w:val="24"/>
          <w:szCs w:val="24"/>
        </w:rPr>
      </w:pPr>
      <w:r w:rsidRPr="005232B7">
        <w:rPr>
          <w:rFonts w:ascii="Times New Roman" w:hAnsi="Times New Roman"/>
          <w:b/>
          <w:sz w:val="24"/>
          <w:szCs w:val="24"/>
        </w:rPr>
        <w:t xml:space="preserve">Outcomes </w:t>
      </w:r>
      <w:r w:rsidR="00806F5D" w:rsidRPr="005232B7">
        <w:rPr>
          <w:rFonts w:ascii="Times New Roman" w:hAnsi="Times New Roman"/>
          <w:b/>
          <w:sz w:val="24"/>
          <w:szCs w:val="24"/>
        </w:rPr>
        <w:t xml:space="preserve">of the </w:t>
      </w:r>
      <w:r w:rsidR="00C640CB" w:rsidRPr="005232B7">
        <w:rPr>
          <w:rFonts w:ascii="Times New Roman" w:hAnsi="Times New Roman"/>
          <w:b/>
          <w:sz w:val="24"/>
          <w:szCs w:val="24"/>
        </w:rPr>
        <w:t xml:space="preserve">Writers’ </w:t>
      </w:r>
      <w:r w:rsidR="00806F5D" w:rsidRPr="005232B7">
        <w:rPr>
          <w:rFonts w:ascii="Times New Roman" w:hAnsi="Times New Roman"/>
          <w:b/>
          <w:sz w:val="24"/>
          <w:szCs w:val="24"/>
        </w:rPr>
        <w:t>Group</w:t>
      </w:r>
    </w:p>
    <w:p w:rsidR="0083772A" w:rsidRPr="005232B7" w:rsidRDefault="001C35C2" w:rsidP="003458FE">
      <w:pPr>
        <w:spacing w:after="0" w:line="480" w:lineRule="auto"/>
        <w:ind w:firstLine="720"/>
        <w:rPr>
          <w:rFonts w:ascii="Times New Roman" w:hAnsi="Times New Roman"/>
          <w:sz w:val="24"/>
          <w:szCs w:val="24"/>
        </w:rPr>
      </w:pPr>
      <w:r w:rsidRPr="005232B7">
        <w:rPr>
          <w:rFonts w:ascii="Times New Roman" w:hAnsi="Times New Roman"/>
          <w:sz w:val="24"/>
          <w:szCs w:val="24"/>
        </w:rPr>
        <w:t>At the end of the semester,</w:t>
      </w:r>
      <w:r w:rsidR="002C5904" w:rsidRPr="005232B7">
        <w:rPr>
          <w:rFonts w:ascii="Times New Roman" w:hAnsi="Times New Roman"/>
          <w:sz w:val="24"/>
          <w:szCs w:val="24"/>
        </w:rPr>
        <w:t xml:space="preserve"> group member</w:t>
      </w:r>
      <w:r w:rsidRPr="005232B7">
        <w:rPr>
          <w:rFonts w:ascii="Times New Roman" w:hAnsi="Times New Roman"/>
          <w:sz w:val="24"/>
          <w:szCs w:val="24"/>
        </w:rPr>
        <w:t xml:space="preserve"> anal</w:t>
      </w:r>
      <w:r w:rsidR="00746BCF" w:rsidRPr="005232B7">
        <w:rPr>
          <w:rFonts w:ascii="Times New Roman" w:hAnsi="Times New Roman"/>
          <w:sz w:val="24"/>
          <w:szCs w:val="24"/>
        </w:rPr>
        <w:t>y</w:t>
      </w:r>
      <w:r w:rsidRPr="005232B7">
        <w:rPr>
          <w:rFonts w:ascii="Times New Roman" w:hAnsi="Times New Roman"/>
          <w:sz w:val="24"/>
          <w:szCs w:val="24"/>
        </w:rPr>
        <w:t xml:space="preserve">zed their </w:t>
      </w:r>
      <w:r w:rsidR="00746BCF" w:rsidRPr="005232B7">
        <w:rPr>
          <w:rFonts w:ascii="Times New Roman" w:hAnsi="Times New Roman"/>
          <w:sz w:val="24"/>
          <w:szCs w:val="24"/>
        </w:rPr>
        <w:t>data</w:t>
      </w:r>
      <w:r w:rsidR="00B60C13" w:rsidRPr="005232B7">
        <w:rPr>
          <w:rFonts w:ascii="Times New Roman" w:hAnsi="Times New Roman"/>
          <w:sz w:val="24"/>
          <w:szCs w:val="24"/>
        </w:rPr>
        <w:t xml:space="preserve"> </w:t>
      </w:r>
      <w:r w:rsidRPr="005232B7">
        <w:rPr>
          <w:rFonts w:ascii="Times New Roman" w:hAnsi="Times New Roman"/>
          <w:sz w:val="24"/>
          <w:szCs w:val="24"/>
        </w:rPr>
        <w:t>individually and then met collectively</w:t>
      </w:r>
      <w:r w:rsidR="00746BCF" w:rsidRPr="005232B7">
        <w:rPr>
          <w:rFonts w:ascii="Times New Roman" w:hAnsi="Times New Roman"/>
          <w:sz w:val="24"/>
          <w:szCs w:val="24"/>
        </w:rPr>
        <w:t xml:space="preserve"> </w:t>
      </w:r>
      <w:r w:rsidR="00B60C13" w:rsidRPr="005232B7">
        <w:rPr>
          <w:rFonts w:ascii="Times New Roman" w:hAnsi="Times New Roman"/>
          <w:sz w:val="24"/>
          <w:szCs w:val="24"/>
        </w:rPr>
        <w:t xml:space="preserve">in order </w:t>
      </w:r>
      <w:r w:rsidR="00746BCF" w:rsidRPr="005232B7">
        <w:rPr>
          <w:rFonts w:ascii="Times New Roman" w:hAnsi="Times New Roman"/>
          <w:sz w:val="24"/>
          <w:szCs w:val="24"/>
        </w:rPr>
        <w:t>to discuss and refine themes</w:t>
      </w:r>
      <w:r w:rsidRPr="005232B7">
        <w:rPr>
          <w:rFonts w:ascii="Times New Roman" w:hAnsi="Times New Roman"/>
          <w:sz w:val="24"/>
          <w:szCs w:val="24"/>
        </w:rPr>
        <w:t>. Collective d</w:t>
      </w:r>
      <w:r w:rsidR="0083772A" w:rsidRPr="005232B7">
        <w:rPr>
          <w:rFonts w:ascii="Times New Roman" w:hAnsi="Times New Roman"/>
          <w:sz w:val="24"/>
          <w:szCs w:val="24"/>
        </w:rPr>
        <w:t xml:space="preserve">ata analysis resulted in </w:t>
      </w:r>
      <w:r w:rsidR="00806F5D" w:rsidRPr="005232B7">
        <w:rPr>
          <w:rFonts w:ascii="Times New Roman" w:hAnsi="Times New Roman"/>
          <w:sz w:val="24"/>
          <w:szCs w:val="24"/>
        </w:rPr>
        <w:t xml:space="preserve">the identification of </w:t>
      </w:r>
      <w:r w:rsidR="0083772A" w:rsidRPr="005232B7">
        <w:rPr>
          <w:rFonts w:ascii="Times New Roman" w:hAnsi="Times New Roman"/>
          <w:sz w:val="24"/>
          <w:szCs w:val="24"/>
        </w:rPr>
        <w:t xml:space="preserve">four themes related to participation in the </w:t>
      </w:r>
      <w:r w:rsidR="00C640CB" w:rsidRPr="005232B7">
        <w:rPr>
          <w:rFonts w:ascii="Times New Roman" w:hAnsi="Times New Roman"/>
          <w:sz w:val="24"/>
          <w:szCs w:val="24"/>
        </w:rPr>
        <w:t>writers’</w:t>
      </w:r>
      <w:r w:rsidR="0083772A" w:rsidRPr="005232B7">
        <w:rPr>
          <w:rFonts w:ascii="Times New Roman" w:hAnsi="Times New Roman"/>
          <w:sz w:val="24"/>
          <w:szCs w:val="24"/>
        </w:rPr>
        <w:t xml:space="preserve"> group: (a</w:t>
      </w:r>
      <w:r w:rsidR="00806F5D" w:rsidRPr="005232B7">
        <w:rPr>
          <w:rFonts w:ascii="Times New Roman" w:hAnsi="Times New Roman"/>
          <w:sz w:val="24"/>
          <w:szCs w:val="24"/>
        </w:rPr>
        <w:t xml:space="preserve">) </w:t>
      </w:r>
      <w:r w:rsidR="002628E3" w:rsidRPr="005232B7">
        <w:rPr>
          <w:rFonts w:ascii="Times New Roman" w:hAnsi="Times New Roman"/>
          <w:sz w:val="24"/>
          <w:szCs w:val="24"/>
        </w:rPr>
        <w:t>“</w:t>
      </w:r>
      <w:r w:rsidR="00806F5D" w:rsidRPr="005232B7">
        <w:rPr>
          <w:rFonts w:ascii="Times New Roman" w:hAnsi="Times New Roman"/>
          <w:sz w:val="24"/>
          <w:szCs w:val="24"/>
        </w:rPr>
        <w:t>l</w:t>
      </w:r>
      <w:r w:rsidR="0083772A" w:rsidRPr="005232B7">
        <w:rPr>
          <w:rFonts w:ascii="Times New Roman" w:hAnsi="Times New Roman"/>
          <w:sz w:val="24"/>
          <w:szCs w:val="24"/>
        </w:rPr>
        <w:t>iving the writerly life</w:t>
      </w:r>
      <w:r w:rsidR="006676B3" w:rsidRPr="005232B7">
        <w:rPr>
          <w:rFonts w:ascii="Times New Roman" w:hAnsi="Times New Roman"/>
          <w:sz w:val="24"/>
          <w:szCs w:val="24"/>
        </w:rPr>
        <w:t>,”</w:t>
      </w:r>
      <w:r w:rsidR="0083772A" w:rsidRPr="005232B7">
        <w:rPr>
          <w:rFonts w:ascii="Times New Roman" w:hAnsi="Times New Roman"/>
          <w:sz w:val="24"/>
          <w:szCs w:val="24"/>
        </w:rPr>
        <w:t xml:space="preserve"> (b)</w:t>
      </w:r>
      <w:r w:rsidR="002C1DE3" w:rsidRPr="005232B7">
        <w:rPr>
          <w:rFonts w:ascii="Times New Roman" w:hAnsi="Times New Roman"/>
          <w:sz w:val="24"/>
          <w:szCs w:val="24"/>
        </w:rPr>
        <w:t xml:space="preserve"> collective accomplishments and successes,</w:t>
      </w:r>
      <w:r w:rsidR="0083772A" w:rsidRPr="005232B7">
        <w:rPr>
          <w:rFonts w:ascii="Times New Roman" w:hAnsi="Times New Roman"/>
          <w:sz w:val="24"/>
          <w:szCs w:val="24"/>
        </w:rPr>
        <w:t xml:space="preserve"> (c) </w:t>
      </w:r>
      <w:r w:rsidR="002C1DE3" w:rsidRPr="005232B7">
        <w:rPr>
          <w:rFonts w:ascii="Times New Roman" w:hAnsi="Times New Roman"/>
          <w:sz w:val="24"/>
          <w:szCs w:val="24"/>
        </w:rPr>
        <w:t>the power of the group</w:t>
      </w:r>
      <w:r w:rsidR="00806F5D" w:rsidRPr="005232B7">
        <w:rPr>
          <w:rFonts w:ascii="Times New Roman" w:hAnsi="Times New Roman"/>
          <w:sz w:val="24"/>
          <w:szCs w:val="24"/>
        </w:rPr>
        <w:t>, and (d) b</w:t>
      </w:r>
      <w:r w:rsidR="0083772A" w:rsidRPr="005232B7">
        <w:rPr>
          <w:rFonts w:ascii="Times New Roman" w:hAnsi="Times New Roman"/>
          <w:sz w:val="24"/>
          <w:szCs w:val="24"/>
        </w:rPr>
        <w:t>uilding a context for success.</w:t>
      </w:r>
      <w:r w:rsidR="00806F5D" w:rsidRPr="005232B7">
        <w:rPr>
          <w:rFonts w:ascii="Times New Roman" w:hAnsi="Times New Roman"/>
          <w:sz w:val="24"/>
          <w:szCs w:val="24"/>
        </w:rPr>
        <w:t xml:space="preserve"> A description of each</w:t>
      </w:r>
      <w:r w:rsidR="007415C4" w:rsidRPr="005232B7">
        <w:rPr>
          <w:rFonts w:ascii="Times New Roman" w:hAnsi="Times New Roman"/>
          <w:sz w:val="24"/>
          <w:szCs w:val="24"/>
        </w:rPr>
        <w:t xml:space="preserve"> theme is offered in the following sections</w:t>
      </w:r>
      <w:r w:rsidR="00806F5D" w:rsidRPr="005232B7">
        <w:rPr>
          <w:rFonts w:ascii="Times New Roman" w:hAnsi="Times New Roman"/>
          <w:sz w:val="24"/>
          <w:szCs w:val="24"/>
        </w:rPr>
        <w:t>.</w:t>
      </w:r>
    </w:p>
    <w:p w:rsidR="000D5B4B" w:rsidRPr="007337EA" w:rsidRDefault="00806F5D" w:rsidP="0018538D">
      <w:pPr>
        <w:spacing w:after="0" w:line="480" w:lineRule="auto"/>
        <w:ind w:firstLine="720"/>
        <w:rPr>
          <w:rFonts w:ascii="Times New Roman" w:hAnsi="Times New Roman"/>
          <w:b/>
          <w:i/>
          <w:sz w:val="24"/>
          <w:szCs w:val="24"/>
        </w:rPr>
      </w:pPr>
      <w:r w:rsidRPr="007337EA">
        <w:rPr>
          <w:rFonts w:ascii="Times New Roman" w:hAnsi="Times New Roman"/>
          <w:b/>
          <w:i/>
          <w:sz w:val="24"/>
          <w:szCs w:val="24"/>
        </w:rPr>
        <w:t>Living the Writerly Life</w:t>
      </w:r>
    </w:p>
    <w:p w:rsidR="000D5B4B" w:rsidRPr="005232B7" w:rsidRDefault="00806F5D" w:rsidP="00A02BC8">
      <w:pPr>
        <w:spacing w:after="0" w:line="480" w:lineRule="auto"/>
        <w:rPr>
          <w:rFonts w:ascii="Times New Roman" w:hAnsi="Times New Roman"/>
          <w:sz w:val="24"/>
          <w:szCs w:val="24"/>
        </w:rPr>
      </w:pPr>
      <w:r w:rsidRPr="005232B7">
        <w:rPr>
          <w:rFonts w:ascii="Times New Roman" w:hAnsi="Times New Roman"/>
          <w:sz w:val="24"/>
          <w:szCs w:val="24"/>
        </w:rPr>
        <w:tab/>
      </w:r>
      <w:r w:rsidR="009E5AB7" w:rsidRPr="005232B7">
        <w:rPr>
          <w:rFonts w:ascii="Times New Roman" w:hAnsi="Times New Roman"/>
          <w:sz w:val="24"/>
          <w:szCs w:val="24"/>
        </w:rPr>
        <w:t>Lucy Calkin</w:t>
      </w:r>
      <w:r w:rsidR="002A1DCC" w:rsidRPr="005232B7">
        <w:rPr>
          <w:rFonts w:ascii="Times New Roman" w:hAnsi="Times New Roman"/>
          <w:sz w:val="24"/>
          <w:szCs w:val="24"/>
        </w:rPr>
        <w:t>s’</w:t>
      </w:r>
      <w:r w:rsidR="009E5AB7" w:rsidRPr="005232B7">
        <w:rPr>
          <w:rFonts w:ascii="Times New Roman" w:hAnsi="Times New Roman"/>
          <w:sz w:val="24"/>
          <w:szCs w:val="24"/>
        </w:rPr>
        <w:t xml:space="preserve"> </w:t>
      </w:r>
      <w:r w:rsidR="002628E3" w:rsidRPr="005232B7">
        <w:rPr>
          <w:rFonts w:ascii="Times New Roman" w:hAnsi="Times New Roman"/>
          <w:sz w:val="24"/>
          <w:szCs w:val="24"/>
        </w:rPr>
        <w:t xml:space="preserve">(1994) </w:t>
      </w:r>
      <w:r w:rsidR="009E5AB7" w:rsidRPr="005232B7">
        <w:rPr>
          <w:rFonts w:ascii="Times New Roman" w:hAnsi="Times New Roman"/>
          <w:sz w:val="24"/>
          <w:szCs w:val="24"/>
        </w:rPr>
        <w:t>phrase</w:t>
      </w:r>
      <w:r w:rsidR="00A76263" w:rsidRPr="005232B7">
        <w:rPr>
          <w:rFonts w:ascii="Times New Roman" w:hAnsi="Times New Roman"/>
          <w:sz w:val="24"/>
          <w:szCs w:val="24"/>
        </w:rPr>
        <w:t>,</w:t>
      </w:r>
      <w:r w:rsidR="009E5AB7" w:rsidRPr="005232B7">
        <w:rPr>
          <w:rFonts w:ascii="Times New Roman" w:hAnsi="Times New Roman"/>
          <w:sz w:val="24"/>
          <w:szCs w:val="24"/>
        </w:rPr>
        <w:t xml:space="preserve"> “living the writerly life</w:t>
      </w:r>
      <w:r w:rsidR="00A76263" w:rsidRPr="005232B7">
        <w:rPr>
          <w:rFonts w:ascii="Times New Roman" w:hAnsi="Times New Roman"/>
          <w:sz w:val="24"/>
          <w:szCs w:val="24"/>
        </w:rPr>
        <w:t>,</w:t>
      </w:r>
      <w:r w:rsidR="009E5AB7" w:rsidRPr="005232B7">
        <w:rPr>
          <w:rFonts w:ascii="Times New Roman" w:hAnsi="Times New Roman"/>
          <w:sz w:val="24"/>
          <w:szCs w:val="24"/>
        </w:rPr>
        <w:t xml:space="preserve">” </w:t>
      </w:r>
      <w:r w:rsidR="007A148A" w:rsidRPr="005232B7">
        <w:rPr>
          <w:rFonts w:ascii="Times New Roman" w:hAnsi="Times New Roman"/>
          <w:sz w:val="24"/>
          <w:szCs w:val="24"/>
        </w:rPr>
        <w:t>capture</w:t>
      </w:r>
      <w:r w:rsidR="00850E82" w:rsidRPr="005232B7">
        <w:rPr>
          <w:rFonts w:ascii="Times New Roman" w:hAnsi="Times New Roman"/>
          <w:sz w:val="24"/>
          <w:szCs w:val="24"/>
        </w:rPr>
        <w:t>d</w:t>
      </w:r>
      <w:r w:rsidR="009E5AB7" w:rsidRPr="005232B7">
        <w:rPr>
          <w:rFonts w:ascii="Times New Roman" w:hAnsi="Times New Roman"/>
          <w:sz w:val="24"/>
          <w:szCs w:val="24"/>
        </w:rPr>
        <w:t xml:space="preserve"> an important and consistent goal of the group. In working toward living </w:t>
      </w:r>
      <w:r w:rsidR="00CB3B0D" w:rsidRPr="005232B7">
        <w:rPr>
          <w:rFonts w:ascii="Times New Roman" w:hAnsi="Times New Roman"/>
          <w:sz w:val="24"/>
          <w:szCs w:val="24"/>
        </w:rPr>
        <w:t>a</w:t>
      </w:r>
      <w:r w:rsidR="009E5AB7" w:rsidRPr="005232B7">
        <w:rPr>
          <w:rFonts w:ascii="Times New Roman" w:hAnsi="Times New Roman"/>
          <w:sz w:val="24"/>
          <w:szCs w:val="24"/>
        </w:rPr>
        <w:t xml:space="preserve"> writerly life,</w:t>
      </w:r>
      <w:r w:rsidR="00CB3B0D" w:rsidRPr="005232B7">
        <w:rPr>
          <w:rFonts w:ascii="Times New Roman" w:hAnsi="Times New Roman"/>
          <w:sz w:val="24"/>
          <w:szCs w:val="24"/>
        </w:rPr>
        <w:t xml:space="preserve"> </w:t>
      </w:r>
      <w:r w:rsidR="009E5AB7" w:rsidRPr="005232B7">
        <w:rPr>
          <w:rFonts w:ascii="Times New Roman" w:hAnsi="Times New Roman"/>
          <w:sz w:val="24"/>
          <w:szCs w:val="24"/>
        </w:rPr>
        <w:t>each member made writin</w:t>
      </w:r>
      <w:r w:rsidR="00A76263" w:rsidRPr="005232B7">
        <w:rPr>
          <w:rFonts w:ascii="Times New Roman" w:hAnsi="Times New Roman"/>
          <w:sz w:val="24"/>
          <w:szCs w:val="24"/>
        </w:rPr>
        <w:t>g a priority in her daily schedule</w:t>
      </w:r>
      <w:r w:rsidR="00CB3B0D" w:rsidRPr="005232B7">
        <w:rPr>
          <w:rFonts w:ascii="Times New Roman" w:hAnsi="Times New Roman"/>
          <w:sz w:val="24"/>
          <w:szCs w:val="24"/>
        </w:rPr>
        <w:t xml:space="preserve">, looking </w:t>
      </w:r>
      <w:r w:rsidR="009E5AB7" w:rsidRPr="005232B7">
        <w:rPr>
          <w:rFonts w:ascii="Times New Roman" w:hAnsi="Times New Roman"/>
          <w:sz w:val="24"/>
          <w:szCs w:val="24"/>
        </w:rPr>
        <w:t xml:space="preserve">critically at her calendar and </w:t>
      </w:r>
      <w:r w:rsidR="00A76263" w:rsidRPr="005232B7">
        <w:rPr>
          <w:rFonts w:ascii="Times New Roman" w:hAnsi="Times New Roman"/>
          <w:sz w:val="24"/>
          <w:szCs w:val="24"/>
        </w:rPr>
        <w:t>plann</w:t>
      </w:r>
      <w:r w:rsidR="00CB3B0D" w:rsidRPr="005232B7">
        <w:rPr>
          <w:rFonts w:ascii="Times New Roman" w:hAnsi="Times New Roman"/>
          <w:sz w:val="24"/>
          <w:szCs w:val="24"/>
        </w:rPr>
        <w:t>ing</w:t>
      </w:r>
      <w:r w:rsidR="009E5AB7" w:rsidRPr="005232B7">
        <w:rPr>
          <w:rFonts w:ascii="Times New Roman" w:hAnsi="Times New Roman"/>
          <w:sz w:val="24"/>
          <w:szCs w:val="24"/>
        </w:rPr>
        <w:t xml:space="preserve"> writing times that were non-negotiable. Knowing that university faculty member</w:t>
      </w:r>
      <w:r w:rsidR="00B60C13" w:rsidRPr="005232B7">
        <w:rPr>
          <w:rFonts w:ascii="Times New Roman" w:hAnsi="Times New Roman"/>
          <w:sz w:val="24"/>
          <w:szCs w:val="24"/>
        </w:rPr>
        <w:t>s’</w:t>
      </w:r>
      <w:r w:rsidR="009E5AB7" w:rsidRPr="005232B7">
        <w:rPr>
          <w:rFonts w:ascii="Times New Roman" w:hAnsi="Times New Roman"/>
          <w:sz w:val="24"/>
          <w:szCs w:val="24"/>
        </w:rPr>
        <w:t xml:space="preserve"> schedules can quickly become fragmented and overloaded, they practiced saying, “I’m sorry, I cannot meet with you at that time</w:t>
      </w:r>
      <w:r w:rsidR="008940FB" w:rsidRPr="005232B7">
        <w:rPr>
          <w:rFonts w:ascii="Times New Roman" w:hAnsi="Times New Roman"/>
          <w:sz w:val="24"/>
          <w:szCs w:val="24"/>
        </w:rPr>
        <w:t>.</w:t>
      </w:r>
      <w:r w:rsidR="009E5AB7" w:rsidRPr="005232B7">
        <w:rPr>
          <w:rFonts w:ascii="Times New Roman" w:hAnsi="Times New Roman"/>
          <w:sz w:val="24"/>
          <w:szCs w:val="24"/>
        </w:rPr>
        <w:t xml:space="preserve"> I have another commitment,” in an effort to protect writing time. </w:t>
      </w:r>
      <w:r w:rsidR="00B60C13" w:rsidRPr="005232B7">
        <w:rPr>
          <w:rFonts w:ascii="Times New Roman" w:hAnsi="Times New Roman"/>
          <w:sz w:val="24"/>
          <w:szCs w:val="24"/>
        </w:rPr>
        <w:t xml:space="preserve">After analyzing their </w:t>
      </w:r>
      <w:r w:rsidR="009E5AB7" w:rsidRPr="005232B7">
        <w:rPr>
          <w:rFonts w:ascii="Times New Roman" w:hAnsi="Times New Roman"/>
          <w:sz w:val="24"/>
          <w:szCs w:val="24"/>
        </w:rPr>
        <w:t>personal schedules, each me</w:t>
      </w:r>
      <w:r w:rsidR="002C5904" w:rsidRPr="005232B7">
        <w:rPr>
          <w:rFonts w:ascii="Times New Roman" w:hAnsi="Times New Roman"/>
          <w:sz w:val="24"/>
          <w:szCs w:val="24"/>
        </w:rPr>
        <w:t>mber shared a plan in which she</w:t>
      </w:r>
      <w:r w:rsidR="009E5AB7" w:rsidRPr="005232B7">
        <w:rPr>
          <w:rFonts w:ascii="Times New Roman" w:hAnsi="Times New Roman"/>
          <w:sz w:val="24"/>
          <w:szCs w:val="24"/>
        </w:rPr>
        <w:t xml:space="preserve"> identified days and times </w:t>
      </w:r>
      <w:r w:rsidR="00066DD8" w:rsidRPr="005232B7">
        <w:rPr>
          <w:rFonts w:ascii="Times New Roman" w:hAnsi="Times New Roman"/>
          <w:sz w:val="24"/>
          <w:szCs w:val="24"/>
        </w:rPr>
        <w:t xml:space="preserve">that </w:t>
      </w:r>
      <w:r w:rsidR="002C5904" w:rsidRPr="005232B7">
        <w:rPr>
          <w:rFonts w:ascii="Times New Roman" w:hAnsi="Times New Roman"/>
          <w:sz w:val="24"/>
          <w:szCs w:val="24"/>
        </w:rPr>
        <w:t>she</w:t>
      </w:r>
      <w:r w:rsidR="009E5AB7" w:rsidRPr="005232B7">
        <w:rPr>
          <w:rFonts w:ascii="Times New Roman" w:hAnsi="Times New Roman"/>
          <w:sz w:val="24"/>
          <w:szCs w:val="24"/>
        </w:rPr>
        <w:t xml:space="preserve"> </w:t>
      </w:r>
      <w:r w:rsidR="00CB3B0D" w:rsidRPr="005232B7">
        <w:rPr>
          <w:rFonts w:ascii="Times New Roman" w:hAnsi="Times New Roman"/>
          <w:sz w:val="24"/>
          <w:szCs w:val="24"/>
        </w:rPr>
        <w:t>committed</w:t>
      </w:r>
      <w:r w:rsidR="009E5AB7" w:rsidRPr="005232B7">
        <w:rPr>
          <w:rFonts w:ascii="Times New Roman" w:hAnsi="Times New Roman"/>
          <w:sz w:val="24"/>
          <w:szCs w:val="24"/>
        </w:rPr>
        <w:t xml:space="preserve"> to write. </w:t>
      </w:r>
      <w:r w:rsidR="002C5904" w:rsidRPr="005232B7">
        <w:rPr>
          <w:rFonts w:ascii="Times New Roman" w:hAnsi="Times New Roman"/>
          <w:sz w:val="24"/>
          <w:szCs w:val="24"/>
        </w:rPr>
        <w:t>Plans varied per</w:t>
      </w:r>
      <w:r w:rsidR="00CB3B0D" w:rsidRPr="005232B7">
        <w:rPr>
          <w:rFonts w:ascii="Times New Roman" w:hAnsi="Times New Roman"/>
          <w:sz w:val="24"/>
          <w:szCs w:val="24"/>
        </w:rPr>
        <w:t xml:space="preserve"> member and over time, but a commitment to more consistent writing was pervasive. </w:t>
      </w:r>
    </w:p>
    <w:p w:rsidR="009F36F8" w:rsidRPr="005232B7" w:rsidRDefault="00CB3B0D" w:rsidP="00A02BC8">
      <w:pPr>
        <w:spacing w:after="0" w:line="480" w:lineRule="auto"/>
        <w:ind w:firstLine="720"/>
        <w:rPr>
          <w:rFonts w:ascii="Times New Roman" w:hAnsi="Times New Roman"/>
          <w:sz w:val="24"/>
          <w:szCs w:val="24"/>
        </w:rPr>
      </w:pPr>
      <w:r w:rsidRPr="005232B7">
        <w:rPr>
          <w:rFonts w:ascii="Times New Roman" w:hAnsi="Times New Roman"/>
          <w:sz w:val="24"/>
          <w:szCs w:val="24"/>
        </w:rPr>
        <w:t>Memb</w:t>
      </w:r>
      <w:r w:rsidR="002C5904" w:rsidRPr="005232B7">
        <w:rPr>
          <w:rFonts w:ascii="Times New Roman" w:hAnsi="Times New Roman"/>
          <w:sz w:val="24"/>
          <w:szCs w:val="24"/>
        </w:rPr>
        <w:t>ers</w:t>
      </w:r>
      <w:r w:rsidR="00B60C13" w:rsidRPr="005232B7">
        <w:rPr>
          <w:rFonts w:ascii="Times New Roman" w:hAnsi="Times New Roman"/>
          <w:sz w:val="24"/>
          <w:szCs w:val="24"/>
        </w:rPr>
        <w:t xml:space="preserve"> discovered</w:t>
      </w:r>
      <w:r w:rsidRPr="005232B7">
        <w:rPr>
          <w:rFonts w:ascii="Times New Roman" w:hAnsi="Times New Roman"/>
          <w:sz w:val="24"/>
          <w:szCs w:val="24"/>
        </w:rPr>
        <w:t xml:space="preserve"> that when they made writing a priority in their lives they wrote more </w:t>
      </w:r>
      <w:r w:rsidR="003458FE" w:rsidRPr="005232B7">
        <w:rPr>
          <w:rFonts w:ascii="Times New Roman" w:hAnsi="Times New Roman"/>
          <w:sz w:val="24"/>
          <w:szCs w:val="24"/>
        </w:rPr>
        <w:t xml:space="preserve">consistently. One member </w:t>
      </w:r>
      <w:r w:rsidRPr="005232B7">
        <w:rPr>
          <w:rFonts w:ascii="Times New Roman" w:hAnsi="Times New Roman"/>
          <w:sz w:val="24"/>
          <w:szCs w:val="24"/>
        </w:rPr>
        <w:t xml:space="preserve">reported that she wrote more in the </w:t>
      </w:r>
      <w:r w:rsidR="00B60C13" w:rsidRPr="005232B7">
        <w:rPr>
          <w:rFonts w:ascii="Times New Roman" w:hAnsi="Times New Roman"/>
          <w:sz w:val="24"/>
          <w:szCs w:val="24"/>
        </w:rPr>
        <w:t>p</w:t>
      </w:r>
      <w:r w:rsidRPr="005232B7">
        <w:rPr>
          <w:rFonts w:ascii="Times New Roman" w:hAnsi="Times New Roman"/>
          <w:sz w:val="24"/>
          <w:szCs w:val="24"/>
        </w:rPr>
        <w:t xml:space="preserve">ast two months than </w:t>
      </w:r>
      <w:r w:rsidR="00B60C13" w:rsidRPr="005232B7">
        <w:rPr>
          <w:rFonts w:ascii="Times New Roman" w:hAnsi="Times New Roman"/>
          <w:sz w:val="24"/>
          <w:szCs w:val="24"/>
        </w:rPr>
        <w:t>she had in the past</w:t>
      </w:r>
      <w:r w:rsidRPr="005232B7">
        <w:rPr>
          <w:rFonts w:ascii="Times New Roman" w:hAnsi="Times New Roman"/>
          <w:sz w:val="24"/>
          <w:szCs w:val="24"/>
        </w:rPr>
        <w:t xml:space="preserve"> last two years. Members found that when they wrote daily, the topics about which they were writing remained </w:t>
      </w:r>
      <w:r w:rsidR="00B60C13" w:rsidRPr="005232B7">
        <w:rPr>
          <w:rFonts w:ascii="Times New Roman" w:hAnsi="Times New Roman"/>
          <w:sz w:val="24"/>
          <w:szCs w:val="24"/>
        </w:rPr>
        <w:t>prominent in</w:t>
      </w:r>
      <w:r w:rsidRPr="005232B7">
        <w:rPr>
          <w:rFonts w:ascii="Times New Roman" w:hAnsi="Times New Roman"/>
          <w:sz w:val="24"/>
          <w:szCs w:val="24"/>
        </w:rPr>
        <w:t xml:space="preserve"> their minds. As O’Leary</w:t>
      </w:r>
      <w:r w:rsidR="00A51505" w:rsidRPr="005232B7">
        <w:rPr>
          <w:rFonts w:ascii="Times New Roman" w:hAnsi="Times New Roman"/>
          <w:sz w:val="24"/>
          <w:szCs w:val="24"/>
        </w:rPr>
        <w:t xml:space="preserve"> (2003)</w:t>
      </w:r>
      <w:r w:rsidRPr="005232B7">
        <w:rPr>
          <w:rFonts w:ascii="Times New Roman" w:hAnsi="Times New Roman"/>
          <w:sz w:val="24"/>
          <w:szCs w:val="24"/>
        </w:rPr>
        <w:t xml:space="preserve"> explained, </w:t>
      </w:r>
      <w:r w:rsidR="00FA66DD" w:rsidRPr="005232B7">
        <w:rPr>
          <w:rFonts w:ascii="Times New Roman" w:hAnsi="Times New Roman"/>
          <w:sz w:val="24"/>
          <w:szCs w:val="24"/>
        </w:rPr>
        <w:t xml:space="preserve">writers </w:t>
      </w:r>
      <w:r w:rsidR="00FA66DD" w:rsidRPr="005232B7">
        <w:rPr>
          <w:rFonts w:ascii="Times New Roman" w:hAnsi="Times New Roman"/>
          <w:sz w:val="24"/>
          <w:szCs w:val="24"/>
        </w:rPr>
        <w:lastRenderedPageBreak/>
        <w:t>write even when they are not writing because they are rehearsing, revising, and wor</w:t>
      </w:r>
      <w:r w:rsidR="005B542D" w:rsidRPr="005232B7">
        <w:rPr>
          <w:rFonts w:ascii="Times New Roman" w:hAnsi="Times New Roman"/>
          <w:sz w:val="24"/>
          <w:szCs w:val="24"/>
        </w:rPr>
        <w:t xml:space="preserve">king through </w:t>
      </w:r>
      <w:r w:rsidR="00B60C13" w:rsidRPr="005232B7">
        <w:rPr>
          <w:rFonts w:ascii="Times New Roman" w:hAnsi="Times New Roman"/>
          <w:sz w:val="24"/>
          <w:szCs w:val="24"/>
        </w:rPr>
        <w:t>a</w:t>
      </w:r>
      <w:r w:rsidR="002C5904" w:rsidRPr="005232B7">
        <w:rPr>
          <w:rFonts w:ascii="Times New Roman" w:hAnsi="Times New Roman"/>
          <w:sz w:val="24"/>
          <w:szCs w:val="24"/>
        </w:rPr>
        <w:t xml:space="preserve"> </w:t>
      </w:r>
      <w:r w:rsidR="005B542D" w:rsidRPr="005232B7">
        <w:rPr>
          <w:rFonts w:ascii="Times New Roman" w:hAnsi="Times New Roman"/>
          <w:sz w:val="24"/>
          <w:szCs w:val="24"/>
        </w:rPr>
        <w:t>piece mentally</w:t>
      </w:r>
      <w:r w:rsidR="003458FE" w:rsidRPr="005232B7">
        <w:rPr>
          <w:rFonts w:ascii="Times New Roman" w:hAnsi="Times New Roman"/>
          <w:sz w:val="24"/>
          <w:szCs w:val="24"/>
        </w:rPr>
        <w:t>. One member</w:t>
      </w:r>
      <w:r w:rsidR="002C5904" w:rsidRPr="005232B7">
        <w:rPr>
          <w:rFonts w:ascii="Times New Roman" w:hAnsi="Times New Roman"/>
          <w:sz w:val="24"/>
          <w:szCs w:val="24"/>
        </w:rPr>
        <w:t xml:space="preserve"> </w:t>
      </w:r>
      <w:r w:rsidR="00B60C13" w:rsidRPr="005232B7">
        <w:rPr>
          <w:rFonts w:ascii="Times New Roman" w:hAnsi="Times New Roman"/>
          <w:sz w:val="24"/>
          <w:szCs w:val="24"/>
        </w:rPr>
        <w:t xml:space="preserve">echoed O’Leary’s notion by sharing </w:t>
      </w:r>
      <w:r w:rsidRPr="005232B7">
        <w:rPr>
          <w:rFonts w:ascii="Times New Roman" w:hAnsi="Times New Roman"/>
          <w:sz w:val="24"/>
          <w:szCs w:val="24"/>
        </w:rPr>
        <w:t>that she woke up in the middle of the night thinking about her</w:t>
      </w:r>
      <w:r w:rsidR="000D5B4B" w:rsidRPr="005232B7">
        <w:rPr>
          <w:rFonts w:ascii="Times New Roman" w:hAnsi="Times New Roman"/>
          <w:sz w:val="24"/>
          <w:szCs w:val="24"/>
        </w:rPr>
        <w:t xml:space="preserve"> writing. A brief brainstorm session e</w:t>
      </w:r>
      <w:r w:rsidRPr="005232B7">
        <w:rPr>
          <w:rFonts w:ascii="Times New Roman" w:hAnsi="Times New Roman"/>
          <w:sz w:val="24"/>
          <w:szCs w:val="24"/>
        </w:rPr>
        <w:t>nsued in which she jotted down her ideas before going back to sleep. Waking in the middle of the night and writing down ideas related to her job was not a common occurrence for this mother of thre</w:t>
      </w:r>
      <w:r w:rsidR="003458FE" w:rsidRPr="005232B7">
        <w:rPr>
          <w:rFonts w:ascii="Times New Roman" w:hAnsi="Times New Roman"/>
          <w:sz w:val="24"/>
          <w:szCs w:val="24"/>
        </w:rPr>
        <w:t>e small children and illustrated</w:t>
      </w:r>
      <w:r w:rsidRPr="005232B7">
        <w:rPr>
          <w:rFonts w:ascii="Times New Roman" w:hAnsi="Times New Roman"/>
          <w:sz w:val="24"/>
          <w:szCs w:val="24"/>
        </w:rPr>
        <w:t xml:space="preserve"> the power of </w:t>
      </w:r>
      <w:r w:rsidR="000D5B4B" w:rsidRPr="005232B7">
        <w:rPr>
          <w:rFonts w:ascii="Times New Roman" w:hAnsi="Times New Roman"/>
          <w:sz w:val="24"/>
          <w:szCs w:val="24"/>
        </w:rPr>
        <w:t>her daily writing</w:t>
      </w:r>
      <w:r w:rsidR="00133307" w:rsidRPr="005232B7">
        <w:rPr>
          <w:rFonts w:ascii="Times New Roman" w:hAnsi="Times New Roman"/>
          <w:sz w:val="24"/>
          <w:szCs w:val="24"/>
        </w:rPr>
        <w:t xml:space="preserve"> regimen</w:t>
      </w:r>
      <w:r w:rsidR="000D5B4B" w:rsidRPr="005232B7">
        <w:rPr>
          <w:rFonts w:ascii="Times New Roman" w:hAnsi="Times New Roman"/>
          <w:sz w:val="24"/>
          <w:szCs w:val="24"/>
        </w:rPr>
        <w:t>. Members also noted positive feeli</w:t>
      </w:r>
      <w:r w:rsidR="003458FE" w:rsidRPr="005232B7">
        <w:rPr>
          <w:rFonts w:ascii="Times New Roman" w:hAnsi="Times New Roman"/>
          <w:sz w:val="24"/>
          <w:szCs w:val="24"/>
        </w:rPr>
        <w:t>ngs toward writing time. In one instance, a group member</w:t>
      </w:r>
      <w:r w:rsidR="000D5B4B" w:rsidRPr="005232B7">
        <w:rPr>
          <w:rFonts w:ascii="Times New Roman" w:hAnsi="Times New Roman"/>
          <w:sz w:val="24"/>
          <w:szCs w:val="24"/>
        </w:rPr>
        <w:t xml:space="preserve"> sent</w:t>
      </w:r>
      <w:r w:rsidR="004F0D42" w:rsidRPr="005232B7">
        <w:rPr>
          <w:rFonts w:ascii="Times New Roman" w:hAnsi="Times New Roman"/>
          <w:sz w:val="24"/>
          <w:szCs w:val="24"/>
        </w:rPr>
        <w:t xml:space="preserve"> an email to</w:t>
      </w:r>
      <w:r w:rsidR="00133307" w:rsidRPr="005232B7">
        <w:rPr>
          <w:rFonts w:ascii="Times New Roman" w:hAnsi="Times New Roman"/>
          <w:sz w:val="24"/>
          <w:szCs w:val="24"/>
        </w:rPr>
        <w:t xml:space="preserve"> group members</w:t>
      </w:r>
      <w:r w:rsidR="000D5B4B" w:rsidRPr="005232B7">
        <w:rPr>
          <w:rFonts w:ascii="Times New Roman" w:hAnsi="Times New Roman"/>
          <w:sz w:val="24"/>
          <w:szCs w:val="24"/>
        </w:rPr>
        <w:t xml:space="preserve"> from her </w:t>
      </w:r>
      <w:r w:rsidR="006676B3" w:rsidRPr="005232B7">
        <w:rPr>
          <w:rFonts w:ascii="Times New Roman" w:hAnsi="Times New Roman"/>
          <w:sz w:val="24"/>
          <w:szCs w:val="24"/>
        </w:rPr>
        <w:t>personal writing retreat over spring break</w:t>
      </w:r>
      <w:r w:rsidR="000D5B4B" w:rsidRPr="005232B7">
        <w:rPr>
          <w:rFonts w:ascii="Times New Roman" w:hAnsi="Times New Roman"/>
          <w:sz w:val="24"/>
          <w:szCs w:val="24"/>
        </w:rPr>
        <w:t>. Her message conveyed a sense of anticipation and enjoyment as if the writing time was a gift to her</w:t>
      </w:r>
      <w:r w:rsidR="00A51505" w:rsidRPr="005232B7">
        <w:rPr>
          <w:rFonts w:ascii="Times New Roman" w:hAnsi="Times New Roman"/>
          <w:sz w:val="24"/>
          <w:szCs w:val="24"/>
        </w:rPr>
        <w:t>self</w:t>
      </w:r>
      <w:r w:rsidR="000D5B4B" w:rsidRPr="005232B7">
        <w:rPr>
          <w:rFonts w:ascii="Times New Roman" w:hAnsi="Times New Roman"/>
          <w:sz w:val="24"/>
          <w:szCs w:val="24"/>
        </w:rPr>
        <w:t xml:space="preserve">. </w:t>
      </w:r>
      <w:r w:rsidR="009F36F8" w:rsidRPr="005232B7">
        <w:rPr>
          <w:rFonts w:ascii="Times New Roman" w:hAnsi="Times New Roman"/>
          <w:sz w:val="24"/>
          <w:szCs w:val="24"/>
        </w:rPr>
        <w:t xml:space="preserve">Although it should be noted that members did not write </w:t>
      </w:r>
      <w:r w:rsidR="00133307" w:rsidRPr="005232B7">
        <w:rPr>
          <w:rFonts w:ascii="Times New Roman" w:hAnsi="Times New Roman"/>
          <w:sz w:val="24"/>
          <w:szCs w:val="24"/>
        </w:rPr>
        <w:t>daily</w:t>
      </w:r>
      <w:r w:rsidR="004F0D42" w:rsidRPr="005232B7">
        <w:rPr>
          <w:rFonts w:ascii="Times New Roman" w:hAnsi="Times New Roman"/>
          <w:sz w:val="24"/>
          <w:szCs w:val="24"/>
        </w:rPr>
        <w:t>,</w:t>
      </w:r>
      <w:r w:rsidR="009F36F8" w:rsidRPr="005232B7">
        <w:rPr>
          <w:rFonts w:ascii="Times New Roman" w:hAnsi="Times New Roman"/>
          <w:sz w:val="24"/>
          <w:szCs w:val="24"/>
        </w:rPr>
        <w:t xml:space="preserve"> they did write more consistently, often three to four days per week</w:t>
      </w:r>
      <w:r w:rsidR="002D6FF7" w:rsidRPr="005232B7">
        <w:rPr>
          <w:rFonts w:ascii="Times New Roman" w:hAnsi="Times New Roman"/>
          <w:sz w:val="24"/>
          <w:szCs w:val="24"/>
        </w:rPr>
        <w:t>.  In her reflection log, another member noted that because she was “making writing a priority” she wrote four out of five days for at least 45 minutes.  “I’m finding little snatches of time to write – as I’m waiting in the carpool line to pick up my kids from school, before my classes begin in the morning… writing is always on my mind.”</w:t>
      </w:r>
    </w:p>
    <w:p w:rsidR="009F36F8" w:rsidRPr="005232B7" w:rsidRDefault="008C4FB3" w:rsidP="00A02BC8">
      <w:pPr>
        <w:spacing w:after="0" w:line="480" w:lineRule="auto"/>
        <w:ind w:firstLine="720"/>
        <w:rPr>
          <w:rFonts w:ascii="Times New Roman" w:hAnsi="Times New Roman"/>
          <w:sz w:val="24"/>
          <w:szCs w:val="24"/>
        </w:rPr>
      </w:pPr>
      <w:r w:rsidRPr="005232B7">
        <w:rPr>
          <w:rFonts w:ascii="Times New Roman" w:hAnsi="Times New Roman"/>
          <w:sz w:val="24"/>
          <w:szCs w:val="24"/>
        </w:rPr>
        <w:t>The second component of the “l</w:t>
      </w:r>
      <w:r w:rsidR="00A76263" w:rsidRPr="005232B7">
        <w:rPr>
          <w:rFonts w:ascii="Times New Roman" w:hAnsi="Times New Roman"/>
          <w:sz w:val="24"/>
          <w:szCs w:val="24"/>
        </w:rPr>
        <w:t>iving the writerly life” theme wa</w:t>
      </w:r>
      <w:r w:rsidRPr="005232B7">
        <w:rPr>
          <w:rFonts w:ascii="Times New Roman" w:hAnsi="Times New Roman"/>
          <w:sz w:val="24"/>
          <w:szCs w:val="24"/>
        </w:rPr>
        <w:t xml:space="preserve">s the realization that the writing process </w:t>
      </w:r>
      <w:r w:rsidR="00133307" w:rsidRPr="005232B7">
        <w:rPr>
          <w:rFonts w:ascii="Times New Roman" w:hAnsi="Times New Roman"/>
          <w:sz w:val="24"/>
          <w:szCs w:val="24"/>
        </w:rPr>
        <w:t xml:space="preserve">demands </w:t>
      </w:r>
      <w:r w:rsidRPr="005232B7">
        <w:rPr>
          <w:rFonts w:ascii="Times New Roman" w:hAnsi="Times New Roman"/>
          <w:sz w:val="24"/>
          <w:szCs w:val="24"/>
        </w:rPr>
        <w:t xml:space="preserve">time. </w:t>
      </w:r>
      <w:r w:rsidR="009F36F8" w:rsidRPr="005232B7">
        <w:rPr>
          <w:rFonts w:ascii="Times New Roman" w:hAnsi="Times New Roman"/>
          <w:sz w:val="24"/>
          <w:szCs w:val="24"/>
        </w:rPr>
        <w:t>Members re</w:t>
      </w:r>
      <w:r w:rsidRPr="005232B7">
        <w:rPr>
          <w:rFonts w:ascii="Times New Roman" w:hAnsi="Times New Roman"/>
          <w:sz w:val="24"/>
          <w:szCs w:val="24"/>
        </w:rPr>
        <w:t>-</w:t>
      </w:r>
      <w:r w:rsidR="009F36F8" w:rsidRPr="005232B7">
        <w:rPr>
          <w:rFonts w:ascii="Times New Roman" w:hAnsi="Times New Roman"/>
          <w:sz w:val="24"/>
          <w:szCs w:val="24"/>
        </w:rPr>
        <w:t xml:space="preserve">discovered </w:t>
      </w:r>
      <w:r w:rsidR="009322CD" w:rsidRPr="005232B7">
        <w:rPr>
          <w:rFonts w:ascii="Times New Roman" w:hAnsi="Times New Roman"/>
          <w:sz w:val="24"/>
          <w:szCs w:val="24"/>
        </w:rPr>
        <w:t>writing as</w:t>
      </w:r>
      <w:r w:rsidR="009F36F8" w:rsidRPr="005232B7">
        <w:rPr>
          <w:rFonts w:ascii="Times New Roman" w:hAnsi="Times New Roman"/>
          <w:sz w:val="24"/>
          <w:szCs w:val="24"/>
        </w:rPr>
        <w:t xml:space="preserve"> a process that </w:t>
      </w:r>
      <w:r w:rsidR="00611487" w:rsidRPr="005232B7">
        <w:rPr>
          <w:rFonts w:ascii="Times New Roman" w:hAnsi="Times New Roman"/>
          <w:sz w:val="24"/>
          <w:szCs w:val="24"/>
        </w:rPr>
        <w:t>involves many revisions</w:t>
      </w:r>
      <w:r w:rsidR="009F36F8" w:rsidRPr="005232B7">
        <w:rPr>
          <w:rFonts w:ascii="Times New Roman" w:hAnsi="Times New Roman"/>
          <w:sz w:val="24"/>
          <w:szCs w:val="24"/>
        </w:rPr>
        <w:t xml:space="preserve"> and sometimes results in rejection. </w:t>
      </w:r>
      <w:r w:rsidR="00054913" w:rsidRPr="005232B7">
        <w:rPr>
          <w:rFonts w:ascii="Times New Roman" w:hAnsi="Times New Roman"/>
          <w:sz w:val="24"/>
          <w:szCs w:val="24"/>
        </w:rPr>
        <w:t>While they initially understood these facets of the writing process, especially in terms of teach</w:t>
      </w:r>
      <w:r w:rsidR="00611487" w:rsidRPr="005232B7">
        <w:rPr>
          <w:rFonts w:ascii="Times New Roman" w:hAnsi="Times New Roman"/>
          <w:sz w:val="24"/>
          <w:szCs w:val="24"/>
        </w:rPr>
        <w:t xml:space="preserve">ing the writing process, it was </w:t>
      </w:r>
      <w:r w:rsidR="00133307" w:rsidRPr="005232B7">
        <w:rPr>
          <w:rFonts w:ascii="Times New Roman" w:hAnsi="Times New Roman"/>
          <w:sz w:val="24"/>
          <w:szCs w:val="24"/>
        </w:rPr>
        <w:t xml:space="preserve">challenging </w:t>
      </w:r>
      <w:r w:rsidR="00054913" w:rsidRPr="005232B7">
        <w:rPr>
          <w:rFonts w:ascii="Times New Roman" w:hAnsi="Times New Roman"/>
          <w:sz w:val="24"/>
          <w:szCs w:val="24"/>
        </w:rPr>
        <w:t>to apply this knowledge to their own academic writing. Members reminded one another that</w:t>
      </w:r>
      <w:r w:rsidR="00611487" w:rsidRPr="005232B7">
        <w:rPr>
          <w:rFonts w:ascii="Times New Roman" w:hAnsi="Times New Roman"/>
          <w:sz w:val="24"/>
          <w:szCs w:val="24"/>
        </w:rPr>
        <w:t xml:space="preserve"> </w:t>
      </w:r>
      <w:r w:rsidR="00133307" w:rsidRPr="005232B7">
        <w:rPr>
          <w:rFonts w:ascii="Times New Roman" w:hAnsi="Times New Roman"/>
          <w:sz w:val="24"/>
          <w:szCs w:val="24"/>
        </w:rPr>
        <w:t xml:space="preserve">completed </w:t>
      </w:r>
      <w:r w:rsidR="00054913" w:rsidRPr="005232B7">
        <w:rPr>
          <w:rFonts w:ascii="Times New Roman" w:hAnsi="Times New Roman"/>
          <w:sz w:val="24"/>
          <w:szCs w:val="24"/>
        </w:rPr>
        <w:t>manuscripts evolve over ti</w:t>
      </w:r>
      <w:r w:rsidR="00611487" w:rsidRPr="005232B7">
        <w:rPr>
          <w:rFonts w:ascii="Times New Roman" w:hAnsi="Times New Roman"/>
          <w:sz w:val="24"/>
          <w:szCs w:val="24"/>
        </w:rPr>
        <w:t xml:space="preserve">me and benefit from a “resting” </w:t>
      </w:r>
      <w:r w:rsidR="00133307" w:rsidRPr="005232B7">
        <w:rPr>
          <w:rFonts w:ascii="Times New Roman" w:hAnsi="Times New Roman"/>
          <w:sz w:val="24"/>
          <w:szCs w:val="24"/>
        </w:rPr>
        <w:t>period,</w:t>
      </w:r>
      <w:r w:rsidR="00054913" w:rsidRPr="005232B7">
        <w:rPr>
          <w:rFonts w:ascii="Times New Roman" w:hAnsi="Times New Roman"/>
          <w:sz w:val="24"/>
          <w:szCs w:val="24"/>
        </w:rPr>
        <w:t xml:space="preserve"> offering the author fresh eyes to view and critique her manuscript after a few days or even a week. Group members </w:t>
      </w:r>
      <w:r w:rsidR="00DE444E" w:rsidRPr="005232B7">
        <w:rPr>
          <w:rFonts w:ascii="Times New Roman" w:hAnsi="Times New Roman"/>
          <w:sz w:val="24"/>
          <w:szCs w:val="24"/>
        </w:rPr>
        <w:t>offered encouragement</w:t>
      </w:r>
      <w:r w:rsidR="00054913" w:rsidRPr="005232B7">
        <w:rPr>
          <w:rFonts w:ascii="Times New Roman" w:hAnsi="Times New Roman"/>
          <w:sz w:val="24"/>
          <w:szCs w:val="24"/>
        </w:rPr>
        <w:t xml:space="preserve">; reminding one another that editors </w:t>
      </w:r>
      <w:r w:rsidR="00611487" w:rsidRPr="005232B7">
        <w:rPr>
          <w:rFonts w:ascii="Times New Roman" w:hAnsi="Times New Roman"/>
          <w:sz w:val="24"/>
          <w:szCs w:val="24"/>
        </w:rPr>
        <w:t>c</w:t>
      </w:r>
      <w:r w:rsidR="00477C46" w:rsidRPr="005232B7">
        <w:rPr>
          <w:rFonts w:ascii="Times New Roman" w:hAnsi="Times New Roman"/>
          <w:sz w:val="24"/>
          <w:szCs w:val="24"/>
        </w:rPr>
        <w:t>ould</w:t>
      </w:r>
      <w:r w:rsidR="00611487" w:rsidRPr="005232B7">
        <w:rPr>
          <w:rFonts w:ascii="Times New Roman" w:hAnsi="Times New Roman"/>
          <w:sz w:val="24"/>
          <w:szCs w:val="24"/>
        </w:rPr>
        <w:t xml:space="preserve"> </w:t>
      </w:r>
      <w:r w:rsidR="00054913" w:rsidRPr="005232B7">
        <w:rPr>
          <w:rFonts w:ascii="Times New Roman" w:hAnsi="Times New Roman"/>
          <w:sz w:val="24"/>
          <w:szCs w:val="24"/>
        </w:rPr>
        <w:t xml:space="preserve">not accept </w:t>
      </w:r>
      <w:r w:rsidR="00133307" w:rsidRPr="005232B7">
        <w:rPr>
          <w:rFonts w:ascii="Times New Roman" w:hAnsi="Times New Roman"/>
          <w:sz w:val="24"/>
          <w:szCs w:val="24"/>
        </w:rPr>
        <w:t>their manuscripts if they did not take the initiative to complete and submit them.</w:t>
      </w:r>
      <w:r w:rsidR="00054913" w:rsidRPr="005232B7">
        <w:rPr>
          <w:rFonts w:ascii="Times New Roman" w:hAnsi="Times New Roman"/>
          <w:sz w:val="24"/>
          <w:szCs w:val="24"/>
        </w:rPr>
        <w:t xml:space="preserve"> As members </w:t>
      </w:r>
      <w:r w:rsidR="00C433D5" w:rsidRPr="005232B7">
        <w:rPr>
          <w:rFonts w:ascii="Times New Roman" w:hAnsi="Times New Roman"/>
          <w:sz w:val="24"/>
          <w:szCs w:val="24"/>
        </w:rPr>
        <w:t xml:space="preserve">increasingly forwarded their </w:t>
      </w:r>
      <w:r w:rsidR="00C433D5" w:rsidRPr="005232B7">
        <w:rPr>
          <w:rFonts w:ascii="Times New Roman" w:hAnsi="Times New Roman"/>
          <w:sz w:val="24"/>
          <w:szCs w:val="24"/>
        </w:rPr>
        <w:lastRenderedPageBreak/>
        <w:t>writing to editors</w:t>
      </w:r>
      <w:r w:rsidR="00054913" w:rsidRPr="005232B7">
        <w:rPr>
          <w:rFonts w:ascii="Times New Roman" w:hAnsi="Times New Roman"/>
          <w:sz w:val="24"/>
          <w:szCs w:val="24"/>
        </w:rPr>
        <w:t xml:space="preserve">, though, they </w:t>
      </w:r>
      <w:r w:rsidR="00C433D5" w:rsidRPr="005232B7">
        <w:rPr>
          <w:rFonts w:ascii="Times New Roman" w:hAnsi="Times New Roman"/>
          <w:sz w:val="24"/>
          <w:szCs w:val="24"/>
        </w:rPr>
        <w:t xml:space="preserve">sometimes </w:t>
      </w:r>
      <w:r w:rsidR="00054913" w:rsidRPr="005232B7">
        <w:rPr>
          <w:rFonts w:ascii="Times New Roman" w:hAnsi="Times New Roman"/>
          <w:sz w:val="24"/>
          <w:szCs w:val="24"/>
        </w:rPr>
        <w:t xml:space="preserve">experienced the pang of rejection. </w:t>
      </w:r>
      <w:r w:rsidR="00DE444E" w:rsidRPr="005232B7">
        <w:rPr>
          <w:rFonts w:ascii="Times New Roman" w:hAnsi="Times New Roman"/>
          <w:sz w:val="24"/>
          <w:szCs w:val="24"/>
        </w:rPr>
        <w:t>Group</w:t>
      </w:r>
      <w:r w:rsidR="00054913" w:rsidRPr="005232B7">
        <w:rPr>
          <w:rFonts w:ascii="Times New Roman" w:hAnsi="Times New Roman"/>
          <w:sz w:val="24"/>
          <w:szCs w:val="24"/>
        </w:rPr>
        <w:t xml:space="preserve"> members </w:t>
      </w:r>
      <w:r w:rsidR="009322CD" w:rsidRPr="005232B7">
        <w:rPr>
          <w:rFonts w:ascii="Times New Roman" w:hAnsi="Times New Roman"/>
          <w:sz w:val="24"/>
          <w:szCs w:val="24"/>
        </w:rPr>
        <w:t xml:space="preserve">shared rejection letters with one another and </w:t>
      </w:r>
      <w:r w:rsidR="00054913" w:rsidRPr="005232B7">
        <w:rPr>
          <w:rFonts w:ascii="Times New Roman" w:hAnsi="Times New Roman"/>
          <w:sz w:val="24"/>
          <w:szCs w:val="24"/>
        </w:rPr>
        <w:t>di</w:t>
      </w:r>
      <w:r w:rsidR="00C433D5" w:rsidRPr="005232B7">
        <w:rPr>
          <w:rFonts w:ascii="Times New Roman" w:hAnsi="Times New Roman"/>
          <w:sz w:val="24"/>
          <w:szCs w:val="24"/>
        </w:rPr>
        <w:t>d not allow rejected authors to</w:t>
      </w:r>
      <w:r w:rsidR="00332A23" w:rsidRPr="005232B7">
        <w:rPr>
          <w:rFonts w:ascii="Times New Roman" w:hAnsi="Times New Roman"/>
          <w:sz w:val="24"/>
          <w:szCs w:val="24"/>
        </w:rPr>
        <w:t xml:space="preserve"> </w:t>
      </w:r>
      <w:r w:rsidR="00133307" w:rsidRPr="005232B7">
        <w:rPr>
          <w:rFonts w:ascii="Times New Roman" w:hAnsi="Times New Roman"/>
          <w:sz w:val="24"/>
          <w:szCs w:val="24"/>
        </w:rPr>
        <w:t>wallow</w:t>
      </w:r>
      <w:r w:rsidR="00C433D5" w:rsidRPr="005232B7">
        <w:rPr>
          <w:rFonts w:ascii="Times New Roman" w:hAnsi="Times New Roman"/>
          <w:sz w:val="24"/>
          <w:szCs w:val="24"/>
        </w:rPr>
        <w:t xml:space="preserve"> </w:t>
      </w:r>
      <w:r w:rsidR="00332A23" w:rsidRPr="005232B7">
        <w:rPr>
          <w:rFonts w:ascii="Times New Roman" w:hAnsi="Times New Roman"/>
          <w:sz w:val="24"/>
          <w:szCs w:val="24"/>
        </w:rPr>
        <w:t>in self-p</w:t>
      </w:r>
      <w:r w:rsidR="007A148A" w:rsidRPr="005232B7">
        <w:rPr>
          <w:rFonts w:ascii="Times New Roman" w:hAnsi="Times New Roman"/>
          <w:sz w:val="24"/>
          <w:szCs w:val="24"/>
        </w:rPr>
        <w:t>ity too long. For example, w</w:t>
      </w:r>
      <w:r w:rsidR="003458FE" w:rsidRPr="005232B7">
        <w:rPr>
          <w:rFonts w:ascii="Times New Roman" w:hAnsi="Times New Roman"/>
          <w:sz w:val="24"/>
          <w:szCs w:val="24"/>
        </w:rPr>
        <w:t>hen a group member</w:t>
      </w:r>
      <w:r w:rsidR="00332A23" w:rsidRPr="005232B7">
        <w:rPr>
          <w:rFonts w:ascii="Times New Roman" w:hAnsi="Times New Roman"/>
          <w:sz w:val="24"/>
          <w:szCs w:val="24"/>
        </w:rPr>
        <w:t xml:space="preserve"> shared </w:t>
      </w:r>
      <w:r w:rsidR="009322CD" w:rsidRPr="005232B7">
        <w:rPr>
          <w:rFonts w:ascii="Times New Roman" w:hAnsi="Times New Roman"/>
          <w:sz w:val="24"/>
          <w:szCs w:val="24"/>
        </w:rPr>
        <w:t>news of a rejected manuscript</w:t>
      </w:r>
      <w:r w:rsidR="00332A23" w:rsidRPr="005232B7">
        <w:rPr>
          <w:rFonts w:ascii="Times New Roman" w:hAnsi="Times New Roman"/>
          <w:sz w:val="24"/>
          <w:szCs w:val="24"/>
        </w:rPr>
        <w:t xml:space="preserve">, group members followed by asking her </w:t>
      </w:r>
      <w:r w:rsidR="009322CD" w:rsidRPr="005232B7">
        <w:rPr>
          <w:rFonts w:ascii="Times New Roman" w:hAnsi="Times New Roman"/>
          <w:sz w:val="24"/>
          <w:szCs w:val="24"/>
        </w:rPr>
        <w:t>to identify an alternative peer-reviewed journal that</w:t>
      </w:r>
      <w:r w:rsidR="00332A23" w:rsidRPr="005232B7">
        <w:rPr>
          <w:rFonts w:ascii="Times New Roman" w:hAnsi="Times New Roman"/>
          <w:sz w:val="24"/>
          <w:szCs w:val="24"/>
        </w:rPr>
        <w:t xml:space="preserve"> she </w:t>
      </w:r>
      <w:r w:rsidR="009322CD" w:rsidRPr="005232B7">
        <w:rPr>
          <w:rFonts w:ascii="Times New Roman" w:hAnsi="Times New Roman"/>
          <w:sz w:val="24"/>
          <w:szCs w:val="24"/>
        </w:rPr>
        <w:t>should consider for submission</w:t>
      </w:r>
      <w:r w:rsidR="00332A23" w:rsidRPr="005232B7">
        <w:rPr>
          <w:rFonts w:ascii="Times New Roman" w:hAnsi="Times New Roman"/>
          <w:sz w:val="24"/>
          <w:szCs w:val="24"/>
        </w:rPr>
        <w:t>.</w:t>
      </w:r>
      <w:r w:rsidR="009322CD" w:rsidRPr="005232B7">
        <w:rPr>
          <w:rFonts w:ascii="Times New Roman" w:hAnsi="Times New Roman"/>
          <w:sz w:val="24"/>
          <w:szCs w:val="24"/>
        </w:rPr>
        <w:t xml:space="preserve"> </w:t>
      </w:r>
      <w:r w:rsidR="00452BBC" w:rsidRPr="005232B7">
        <w:rPr>
          <w:rFonts w:ascii="Times New Roman" w:hAnsi="Times New Roman"/>
          <w:sz w:val="24"/>
          <w:szCs w:val="24"/>
        </w:rPr>
        <w:t xml:space="preserve">In email communication, one member wrote, “I just skimmed the comments but I kept hearing that the reviewers think this is a worth and publishable study!  Let’s keep each other motivated to put our manuscripts out there again. Do you have a new timeline or do you need a few days to process this news?  I won’t let you stew for long because I BELIEVE in you!”  </w:t>
      </w:r>
      <w:r w:rsidR="009322CD" w:rsidRPr="005232B7">
        <w:rPr>
          <w:rFonts w:ascii="Times New Roman" w:hAnsi="Times New Roman"/>
          <w:sz w:val="24"/>
          <w:szCs w:val="24"/>
        </w:rPr>
        <w:t xml:space="preserve">Members reminded one another that they should be persistent in submitting </w:t>
      </w:r>
      <w:r w:rsidR="00C640CB" w:rsidRPr="005232B7">
        <w:rPr>
          <w:rFonts w:ascii="Times New Roman" w:hAnsi="Times New Roman"/>
          <w:sz w:val="24"/>
          <w:szCs w:val="24"/>
        </w:rPr>
        <w:t xml:space="preserve">and resubmitting </w:t>
      </w:r>
      <w:r w:rsidR="009322CD" w:rsidRPr="005232B7">
        <w:rPr>
          <w:rFonts w:ascii="Times New Roman" w:hAnsi="Times New Roman"/>
          <w:sz w:val="24"/>
          <w:szCs w:val="24"/>
        </w:rPr>
        <w:t>their work.</w:t>
      </w:r>
    </w:p>
    <w:p w:rsidR="003458FE" w:rsidRPr="005232B7" w:rsidRDefault="003A04CD" w:rsidP="00A02BC8">
      <w:pPr>
        <w:spacing w:after="0" w:line="480" w:lineRule="auto"/>
        <w:ind w:firstLine="720"/>
        <w:rPr>
          <w:rFonts w:ascii="Times New Roman" w:hAnsi="Times New Roman"/>
          <w:sz w:val="24"/>
          <w:szCs w:val="24"/>
        </w:rPr>
      </w:pPr>
      <w:r w:rsidRPr="005232B7">
        <w:rPr>
          <w:rFonts w:ascii="Times New Roman" w:hAnsi="Times New Roman"/>
          <w:sz w:val="24"/>
          <w:szCs w:val="24"/>
        </w:rPr>
        <w:t xml:space="preserve">The </w:t>
      </w:r>
      <w:r w:rsidR="00DE444E" w:rsidRPr="005232B7">
        <w:rPr>
          <w:rFonts w:ascii="Times New Roman" w:hAnsi="Times New Roman"/>
          <w:sz w:val="24"/>
          <w:szCs w:val="24"/>
        </w:rPr>
        <w:t xml:space="preserve">third aspect of the “living the writerly life” theme is </w:t>
      </w:r>
      <w:r w:rsidR="008C4FB3" w:rsidRPr="005232B7">
        <w:rPr>
          <w:rFonts w:ascii="Times New Roman" w:hAnsi="Times New Roman"/>
          <w:sz w:val="24"/>
          <w:szCs w:val="24"/>
        </w:rPr>
        <w:t>acknowledging</w:t>
      </w:r>
      <w:r w:rsidR="00DE444E" w:rsidRPr="005232B7">
        <w:rPr>
          <w:rFonts w:ascii="Times New Roman" w:hAnsi="Times New Roman"/>
          <w:sz w:val="24"/>
          <w:szCs w:val="24"/>
        </w:rPr>
        <w:t xml:space="preserve"> that a </w:t>
      </w:r>
      <w:r w:rsidR="00C640CB" w:rsidRPr="005232B7">
        <w:rPr>
          <w:rFonts w:ascii="Times New Roman" w:hAnsi="Times New Roman"/>
          <w:sz w:val="24"/>
          <w:szCs w:val="24"/>
        </w:rPr>
        <w:t xml:space="preserve">writers’ </w:t>
      </w:r>
      <w:r w:rsidR="00DE444E" w:rsidRPr="005232B7">
        <w:rPr>
          <w:rFonts w:ascii="Times New Roman" w:hAnsi="Times New Roman"/>
          <w:sz w:val="24"/>
          <w:szCs w:val="24"/>
        </w:rPr>
        <w:t xml:space="preserve"> life e</w:t>
      </w:r>
      <w:r w:rsidR="00B315D1" w:rsidRPr="005232B7">
        <w:rPr>
          <w:rFonts w:ascii="Times New Roman" w:hAnsi="Times New Roman"/>
          <w:sz w:val="24"/>
          <w:szCs w:val="24"/>
        </w:rPr>
        <w:t>bbs and flows,</w:t>
      </w:r>
      <w:r w:rsidR="00DE444E" w:rsidRPr="005232B7">
        <w:rPr>
          <w:rFonts w:ascii="Times New Roman" w:hAnsi="Times New Roman"/>
          <w:sz w:val="24"/>
          <w:szCs w:val="24"/>
        </w:rPr>
        <w:t xml:space="preserve"> resulting in peaks and valleys in writing production. </w:t>
      </w:r>
      <w:r w:rsidR="00B315D1" w:rsidRPr="005232B7">
        <w:rPr>
          <w:rFonts w:ascii="Times New Roman" w:hAnsi="Times New Roman"/>
          <w:sz w:val="24"/>
          <w:szCs w:val="24"/>
        </w:rPr>
        <w:t>G</w:t>
      </w:r>
      <w:r w:rsidR="00DE444E" w:rsidRPr="005232B7">
        <w:rPr>
          <w:rFonts w:ascii="Times New Roman" w:hAnsi="Times New Roman"/>
          <w:sz w:val="24"/>
          <w:szCs w:val="24"/>
        </w:rPr>
        <w:t xml:space="preserve">roup members </w:t>
      </w:r>
      <w:r w:rsidR="00B315D1" w:rsidRPr="005232B7">
        <w:rPr>
          <w:rFonts w:ascii="Times New Roman" w:hAnsi="Times New Roman"/>
          <w:sz w:val="24"/>
          <w:szCs w:val="24"/>
        </w:rPr>
        <w:t>sometimes experienced</w:t>
      </w:r>
      <w:r w:rsidR="00DE444E" w:rsidRPr="005232B7">
        <w:rPr>
          <w:rFonts w:ascii="Times New Roman" w:hAnsi="Times New Roman"/>
          <w:sz w:val="24"/>
          <w:szCs w:val="24"/>
        </w:rPr>
        <w:t xml:space="preserve"> </w:t>
      </w:r>
      <w:r w:rsidR="00B315D1" w:rsidRPr="005232B7">
        <w:rPr>
          <w:rFonts w:ascii="Times New Roman" w:hAnsi="Times New Roman"/>
          <w:sz w:val="24"/>
          <w:szCs w:val="24"/>
        </w:rPr>
        <w:t xml:space="preserve">bursts of enthusiastic writing and other times reported </w:t>
      </w:r>
      <w:r w:rsidR="00DE444E" w:rsidRPr="005232B7">
        <w:rPr>
          <w:rFonts w:ascii="Times New Roman" w:hAnsi="Times New Roman"/>
          <w:sz w:val="24"/>
          <w:szCs w:val="24"/>
        </w:rPr>
        <w:t>period</w:t>
      </w:r>
      <w:r w:rsidR="00B315D1" w:rsidRPr="005232B7">
        <w:rPr>
          <w:rFonts w:ascii="Times New Roman" w:hAnsi="Times New Roman"/>
          <w:sz w:val="24"/>
          <w:szCs w:val="24"/>
        </w:rPr>
        <w:t>s</w:t>
      </w:r>
      <w:r w:rsidR="00DE444E" w:rsidRPr="005232B7">
        <w:rPr>
          <w:rFonts w:ascii="Times New Roman" w:hAnsi="Times New Roman"/>
          <w:sz w:val="24"/>
          <w:szCs w:val="24"/>
        </w:rPr>
        <w:t xml:space="preserve"> of </w:t>
      </w:r>
      <w:r w:rsidR="00C640CB" w:rsidRPr="005232B7">
        <w:rPr>
          <w:rFonts w:ascii="Times New Roman" w:hAnsi="Times New Roman"/>
          <w:sz w:val="24"/>
          <w:szCs w:val="24"/>
        </w:rPr>
        <w:t xml:space="preserve">writers’ </w:t>
      </w:r>
      <w:r w:rsidR="00DE444E" w:rsidRPr="005232B7">
        <w:rPr>
          <w:rFonts w:ascii="Times New Roman" w:hAnsi="Times New Roman"/>
          <w:sz w:val="24"/>
          <w:szCs w:val="24"/>
        </w:rPr>
        <w:t xml:space="preserve"> block and wan</w:t>
      </w:r>
      <w:r w:rsidR="00B315D1" w:rsidRPr="005232B7">
        <w:rPr>
          <w:rFonts w:ascii="Times New Roman" w:hAnsi="Times New Roman"/>
          <w:sz w:val="24"/>
          <w:szCs w:val="24"/>
        </w:rPr>
        <w:t>ing enthusiasm</w:t>
      </w:r>
      <w:r w:rsidR="00C433D5" w:rsidRPr="005232B7">
        <w:rPr>
          <w:rFonts w:ascii="Times New Roman" w:hAnsi="Times New Roman"/>
          <w:sz w:val="24"/>
          <w:szCs w:val="24"/>
        </w:rPr>
        <w:t xml:space="preserve">. </w:t>
      </w:r>
      <w:r w:rsidR="003458FE" w:rsidRPr="005232B7">
        <w:rPr>
          <w:rFonts w:ascii="Times New Roman" w:hAnsi="Times New Roman"/>
          <w:sz w:val="24"/>
          <w:szCs w:val="24"/>
        </w:rPr>
        <w:t>When</w:t>
      </w:r>
      <w:r w:rsidR="00DE444E" w:rsidRPr="005232B7">
        <w:rPr>
          <w:rFonts w:ascii="Times New Roman" w:hAnsi="Times New Roman"/>
          <w:sz w:val="24"/>
          <w:szCs w:val="24"/>
        </w:rPr>
        <w:t xml:space="preserve"> </w:t>
      </w:r>
      <w:r w:rsidRPr="005232B7">
        <w:rPr>
          <w:rFonts w:ascii="Times New Roman" w:hAnsi="Times New Roman"/>
          <w:sz w:val="24"/>
          <w:szCs w:val="24"/>
        </w:rPr>
        <w:t xml:space="preserve">faculty </w:t>
      </w:r>
      <w:r w:rsidR="00DE444E" w:rsidRPr="005232B7">
        <w:rPr>
          <w:rFonts w:ascii="Times New Roman" w:hAnsi="Times New Roman"/>
          <w:sz w:val="24"/>
          <w:szCs w:val="24"/>
        </w:rPr>
        <w:t>annual reports were due and members r</w:t>
      </w:r>
      <w:r w:rsidR="00F57CF5" w:rsidRPr="005232B7">
        <w:rPr>
          <w:rFonts w:ascii="Times New Roman" w:hAnsi="Times New Roman"/>
          <w:sz w:val="24"/>
          <w:szCs w:val="24"/>
        </w:rPr>
        <w:t xml:space="preserve">eported </w:t>
      </w:r>
      <w:r w:rsidR="00C433D5" w:rsidRPr="005232B7">
        <w:rPr>
          <w:rFonts w:ascii="Times New Roman" w:hAnsi="Times New Roman"/>
          <w:sz w:val="24"/>
          <w:szCs w:val="24"/>
        </w:rPr>
        <w:t xml:space="preserve">that they were </w:t>
      </w:r>
      <w:r w:rsidR="00F57CF5" w:rsidRPr="005232B7">
        <w:rPr>
          <w:rFonts w:ascii="Times New Roman" w:hAnsi="Times New Roman"/>
          <w:sz w:val="24"/>
          <w:szCs w:val="24"/>
        </w:rPr>
        <w:t>struggling to find extend</w:t>
      </w:r>
      <w:r w:rsidR="003458FE" w:rsidRPr="005232B7">
        <w:rPr>
          <w:rFonts w:ascii="Times New Roman" w:hAnsi="Times New Roman"/>
          <w:sz w:val="24"/>
          <w:szCs w:val="24"/>
        </w:rPr>
        <w:t xml:space="preserve">ed </w:t>
      </w:r>
      <w:r w:rsidR="00133307" w:rsidRPr="005232B7">
        <w:rPr>
          <w:rFonts w:ascii="Times New Roman" w:hAnsi="Times New Roman"/>
          <w:sz w:val="24"/>
          <w:szCs w:val="24"/>
        </w:rPr>
        <w:t>writing time,</w:t>
      </w:r>
      <w:r w:rsidR="005B542D" w:rsidRPr="005232B7">
        <w:rPr>
          <w:rFonts w:ascii="Times New Roman" w:hAnsi="Times New Roman"/>
          <w:sz w:val="24"/>
          <w:szCs w:val="24"/>
        </w:rPr>
        <w:t xml:space="preserve"> o</w:t>
      </w:r>
      <w:r w:rsidR="003458FE" w:rsidRPr="005232B7">
        <w:rPr>
          <w:rFonts w:ascii="Times New Roman" w:hAnsi="Times New Roman"/>
          <w:sz w:val="24"/>
          <w:szCs w:val="24"/>
        </w:rPr>
        <w:t>ne member</w:t>
      </w:r>
      <w:r w:rsidR="00DE444E" w:rsidRPr="005232B7">
        <w:rPr>
          <w:rFonts w:ascii="Times New Roman" w:hAnsi="Times New Roman"/>
          <w:sz w:val="24"/>
          <w:szCs w:val="24"/>
        </w:rPr>
        <w:t xml:space="preserve"> shared the followi</w:t>
      </w:r>
      <w:r w:rsidR="00C433D5" w:rsidRPr="005232B7">
        <w:rPr>
          <w:rFonts w:ascii="Times New Roman" w:hAnsi="Times New Roman"/>
          <w:sz w:val="24"/>
          <w:szCs w:val="24"/>
        </w:rPr>
        <w:t>ng quote on the group’s</w:t>
      </w:r>
      <w:r w:rsidR="00133307" w:rsidRPr="005232B7">
        <w:rPr>
          <w:rFonts w:ascii="Times New Roman" w:hAnsi="Times New Roman"/>
          <w:sz w:val="24"/>
          <w:szCs w:val="24"/>
        </w:rPr>
        <w:t xml:space="preserve"> microblog</w:t>
      </w:r>
      <w:r w:rsidR="00DE444E" w:rsidRPr="005232B7">
        <w:rPr>
          <w:rFonts w:ascii="Times New Roman" w:hAnsi="Times New Roman"/>
          <w:sz w:val="24"/>
          <w:szCs w:val="24"/>
        </w:rPr>
        <w:t xml:space="preserve"> website, “I’m freaking out a bit because I haven’t written and now other things have shifted into the top spots in terms of my time … like my annual report. Ugh. How’s</w:t>
      </w:r>
      <w:r w:rsidR="003458FE" w:rsidRPr="005232B7">
        <w:rPr>
          <w:rFonts w:ascii="Times New Roman" w:hAnsi="Times New Roman"/>
          <w:sz w:val="24"/>
          <w:szCs w:val="24"/>
        </w:rPr>
        <w:t xml:space="preserve"> everyone else doing?” She</w:t>
      </w:r>
      <w:r w:rsidR="00DE444E" w:rsidRPr="005232B7">
        <w:rPr>
          <w:rFonts w:ascii="Times New Roman" w:hAnsi="Times New Roman"/>
          <w:sz w:val="24"/>
          <w:szCs w:val="24"/>
        </w:rPr>
        <w:t xml:space="preserve"> was clearly frustrated </w:t>
      </w:r>
      <w:r w:rsidR="00907161" w:rsidRPr="005232B7">
        <w:rPr>
          <w:rFonts w:ascii="Times New Roman" w:hAnsi="Times New Roman"/>
          <w:sz w:val="24"/>
          <w:szCs w:val="24"/>
        </w:rPr>
        <w:t>that writing shifted down on her priority list</w:t>
      </w:r>
      <w:r w:rsidR="00DE444E" w:rsidRPr="005232B7">
        <w:rPr>
          <w:rFonts w:ascii="Times New Roman" w:hAnsi="Times New Roman"/>
          <w:sz w:val="24"/>
          <w:szCs w:val="24"/>
        </w:rPr>
        <w:t xml:space="preserve">. </w:t>
      </w:r>
      <w:r w:rsidR="003458FE" w:rsidRPr="005232B7">
        <w:rPr>
          <w:rFonts w:ascii="Times New Roman" w:hAnsi="Times New Roman"/>
          <w:sz w:val="24"/>
          <w:szCs w:val="24"/>
        </w:rPr>
        <w:t>In another example</w:t>
      </w:r>
      <w:r w:rsidR="00907161" w:rsidRPr="005232B7">
        <w:rPr>
          <w:rFonts w:ascii="Times New Roman" w:hAnsi="Times New Roman"/>
          <w:sz w:val="24"/>
          <w:szCs w:val="24"/>
        </w:rPr>
        <w:t xml:space="preserve"> of the “ups and downs” of academic writing</w:t>
      </w:r>
      <w:r w:rsidR="003458FE" w:rsidRPr="005232B7">
        <w:rPr>
          <w:rFonts w:ascii="Times New Roman" w:hAnsi="Times New Roman"/>
          <w:sz w:val="24"/>
          <w:szCs w:val="24"/>
        </w:rPr>
        <w:t>, a group member</w:t>
      </w:r>
      <w:r w:rsidRPr="005232B7">
        <w:rPr>
          <w:rFonts w:ascii="Times New Roman" w:hAnsi="Times New Roman"/>
          <w:sz w:val="24"/>
          <w:szCs w:val="24"/>
        </w:rPr>
        <w:t xml:space="preserve"> was thrilled to report the acceptance of a manuscript to a well-respected journal</w:t>
      </w:r>
      <w:r w:rsidR="00907161" w:rsidRPr="005232B7">
        <w:rPr>
          <w:rFonts w:ascii="Times New Roman" w:hAnsi="Times New Roman"/>
          <w:sz w:val="24"/>
          <w:szCs w:val="24"/>
        </w:rPr>
        <w:t xml:space="preserve"> at a weekly meeting</w:t>
      </w:r>
      <w:r w:rsidRPr="005232B7">
        <w:rPr>
          <w:rFonts w:ascii="Times New Roman" w:hAnsi="Times New Roman"/>
          <w:sz w:val="24"/>
          <w:szCs w:val="24"/>
        </w:rPr>
        <w:t xml:space="preserve">. A few days later, she learned that another article had been lost by the editor and a third article was rejected. </w:t>
      </w:r>
      <w:r w:rsidR="00DE444E" w:rsidRPr="005232B7">
        <w:rPr>
          <w:rFonts w:ascii="Times New Roman" w:hAnsi="Times New Roman"/>
          <w:sz w:val="24"/>
          <w:szCs w:val="24"/>
        </w:rPr>
        <w:t xml:space="preserve">Despite these frustrations, members were encouraged by words from a </w:t>
      </w:r>
      <w:r w:rsidRPr="005232B7">
        <w:rPr>
          <w:rFonts w:ascii="Times New Roman" w:hAnsi="Times New Roman"/>
          <w:sz w:val="24"/>
          <w:szCs w:val="24"/>
        </w:rPr>
        <w:t xml:space="preserve">writing mentor, a </w:t>
      </w:r>
      <w:r w:rsidR="00DE444E" w:rsidRPr="005232B7">
        <w:rPr>
          <w:rFonts w:ascii="Times New Roman" w:hAnsi="Times New Roman"/>
          <w:sz w:val="24"/>
          <w:szCs w:val="24"/>
        </w:rPr>
        <w:t>colleag</w:t>
      </w:r>
      <w:r w:rsidR="00907161" w:rsidRPr="005232B7">
        <w:rPr>
          <w:rFonts w:ascii="Times New Roman" w:hAnsi="Times New Roman"/>
          <w:sz w:val="24"/>
          <w:szCs w:val="24"/>
        </w:rPr>
        <w:t>ue from another university. Via phone conference at a regular weekly meeting, t</w:t>
      </w:r>
      <w:r w:rsidR="003458FE" w:rsidRPr="005232B7">
        <w:rPr>
          <w:rFonts w:ascii="Times New Roman" w:hAnsi="Times New Roman"/>
          <w:sz w:val="24"/>
          <w:szCs w:val="24"/>
        </w:rPr>
        <w:t>his</w:t>
      </w:r>
      <w:r w:rsidR="00DE444E" w:rsidRPr="005232B7">
        <w:rPr>
          <w:rFonts w:ascii="Times New Roman" w:hAnsi="Times New Roman"/>
          <w:sz w:val="24"/>
          <w:szCs w:val="24"/>
        </w:rPr>
        <w:t xml:space="preserve"> </w:t>
      </w:r>
      <w:r w:rsidR="00DC318D" w:rsidRPr="005232B7">
        <w:rPr>
          <w:rFonts w:ascii="Times New Roman" w:hAnsi="Times New Roman"/>
          <w:sz w:val="24"/>
          <w:szCs w:val="24"/>
        </w:rPr>
        <w:lastRenderedPageBreak/>
        <w:t xml:space="preserve">respected </w:t>
      </w:r>
      <w:r w:rsidR="00DE444E" w:rsidRPr="005232B7">
        <w:rPr>
          <w:rFonts w:ascii="Times New Roman" w:hAnsi="Times New Roman"/>
          <w:sz w:val="24"/>
          <w:szCs w:val="24"/>
        </w:rPr>
        <w:t>writer and researcher</w:t>
      </w:r>
      <w:r w:rsidR="00907161" w:rsidRPr="005232B7">
        <w:rPr>
          <w:rFonts w:ascii="Times New Roman" w:hAnsi="Times New Roman"/>
          <w:sz w:val="24"/>
          <w:szCs w:val="24"/>
        </w:rPr>
        <w:t xml:space="preserve"> </w:t>
      </w:r>
      <w:r w:rsidR="00DE444E" w:rsidRPr="005232B7">
        <w:rPr>
          <w:rFonts w:ascii="Times New Roman" w:hAnsi="Times New Roman"/>
          <w:sz w:val="24"/>
          <w:szCs w:val="24"/>
        </w:rPr>
        <w:t>shared stories of decreased writing productivity and enc</w:t>
      </w:r>
      <w:r w:rsidR="007A148A" w:rsidRPr="005232B7">
        <w:rPr>
          <w:rFonts w:ascii="Times New Roman" w:hAnsi="Times New Roman"/>
          <w:sz w:val="24"/>
          <w:szCs w:val="24"/>
        </w:rPr>
        <w:t xml:space="preserve">ouraged </w:t>
      </w:r>
      <w:r w:rsidR="00907161" w:rsidRPr="005232B7">
        <w:rPr>
          <w:rFonts w:ascii="Times New Roman" w:hAnsi="Times New Roman"/>
          <w:sz w:val="24"/>
          <w:szCs w:val="24"/>
        </w:rPr>
        <w:t xml:space="preserve">group </w:t>
      </w:r>
      <w:r w:rsidR="007A148A" w:rsidRPr="005232B7">
        <w:rPr>
          <w:rFonts w:ascii="Times New Roman" w:hAnsi="Times New Roman"/>
          <w:sz w:val="24"/>
          <w:szCs w:val="24"/>
        </w:rPr>
        <w:t>members to keep writing.</w:t>
      </w:r>
      <w:r w:rsidR="00DE444E" w:rsidRPr="005232B7">
        <w:rPr>
          <w:rFonts w:ascii="Times New Roman" w:hAnsi="Times New Roman"/>
          <w:sz w:val="24"/>
          <w:szCs w:val="24"/>
        </w:rPr>
        <w:t xml:space="preserve"> </w:t>
      </w:r>
    </w:p>
    <w:p w:rsidR="009E5AB7" w:rsidRPr="005232B7" w:rsidRDefault="003458FE" w:rsidP="005B542D">
      <w:pPr>
        <w:spacing w:after="0" w:line="480" w:lineRule="auto"/>
        <w:ind w:firstLine="720"/>
        <w:rPr>
          <w:rFonts w:ascii="Times New Roman" w:hAnsi="Times New Roman"/>
          <w:sz w:val="24"/>
          <w:szCs w:val="24"/>
        </w:rPr>
      </w:pPr>
      <w:r w:rsidRPr="005232B7">
        <w:rPr>
          <w:rFonts w:ascii="Times New Roman" w:hAnsi="Times New Roman"/>
          <w:sz w:val="24"/>
          <w:szCs w:val="24"/>
        </w:rPr>
        <w:t xml:space="preserve">On another occasion, a </w:t>
      </w:r>
      <w:r w:rsidR="00C640CB" w:rsidRPr="005232B7">
        <w:rPr>
          <w:rFonts w:ascii="Times New Roman" w:hAnsi="Times New Roman"/>
          <w:sz w:val="24"/>
          <w:szCs w:val="24"/>
        </w:rPr>
        <w:t>writers’</w:t>
      </w:r>
      <w:r w:rsidRPr="005232B7">
        <w:rPr>
          <w:rFonts w:ascii="Times New Roman" w:hAnsi="Times New Roman"/>
          <w:sz w:val="24"/>
          <w:szCs w:val="24"/>
        </w:rPr>
        <w:t xml:space="preserve"> group member</w:t>
      </w:r>
      <w:r w:rsidR="007A148A" w:rsidRPr="005232B7">
        <w:rPr>
          <w:rFonts w:ascii="Times New Roman" w:hAnsi="Times New Roman"/>
          <w:sz w:val="24"/>
          <w:szCs w:val="24"/>
        </w:rPr>
        <w:t xml:space="preserve"> shared </w:t>
      </w:r>
      <w:r w:rsidR="00B315D1" w:rsidRPr="005232B7">
        <w:rPr>
          <w:rFonts w:ascii="Times New Roman" w:hAnsi="Times New Roman"/>
          <w:sz w:val="24"/>
          <w:szCs w:val="24"/>
        </w:rPr>
        <w:t>a</w:t>
      </w:r>
      <w:r w:rsidR="007A148A" w:rsidRPr="005232B7">
        <w:rPr>
          <w:rFonts w:ascii="Times New Roman" w:hAnsi="Times New Roman"/>
          <w:sz w:val="24"/>
          <w:szCs w:val="24"/>
        </w:rPr>
        <w:t xml:space="preserve"> story </w:t>
      </w:r>
      <w:r w:rsidR="00B315D1" w:rsidRPr="005232B7">
        <w:rPr>
          <w:rFonts w:ascii="Times New Roman" w:hAnsi="Times New Roman"/>
          <w:sz w:val="24"/>
          <w:szCs w:val="24"/>
        </w:rPr>
        <w:t>about</w:t>
      </w:r>
      <w:r w:rsidR="007A148A" w:rsidRPr="005232B7">
        <w:rPr>
          <w:rFonts w:ascii="Times New Roman" w:hAnsi="Times New Roman"/>
          <w:sz w:val="24"/>
          <w:szCs w:val="24"/>
        </w:rPr>
        <w:t xml:space="preserve"> </w:t>
      </w:r>
      <w:r w:rsidR="00907161" w:rsidRPr="005232B7">
        <w:rPr>
          <w:rFonts w:ascii="Times New Roman" w:hAnsi="Times New Roman"/>
          <w:sz w:val="24"/>
          <w:szCs w:val="24"/>
        </w:rPr>
        <w:t>a</w:t>
      </w:r>
      <w:r w:rsidR="00A76263" w:rsidRPr="005232B7">
        <w:rPr>
          <w:rFonts w:ascii="Times New Roman" w:hAnsi="Times New Roman"/>
          <w:sz w:val="24"/>
          <w:szCs w:val="24"/>
        </w:rPr>
        <w:t xml:space="preserve"> </w:t>
      </w:r>
      <w:r w:rsidR="007A148A" w:rsidRPr="005232B7">
        <w:rPr>
          <w:rFonts w:ascii="Times New Roman" w:hAnsi="Times New Roman"/>
          <w:sz w:val="24"/>
          <w:szCs w:val="24"/>
        </w:rPr>
        <w:t>prolific</w:t>
      </w:r>
      <w:r w:rsidR="00A76263" w:rsidRPr="005232B7">
        <w:rPr>
          <w:rFonts w:ascii="Times New Roman" w:hAnsi="Times New Roman"/>
          <w:sz w:val="24"/>
          <w:szCs w:val="24"/>
        </w:rPr>
        <w:t xml:space="preserve"> literacy researcher</w:t>
      </w:r>
      <w:r w:rsidR="007A148A" w:rsidRPr="005232B7">
        <w:rPr>
          <w:rFonts w:ascii="Times New Roman" w:hAnsi="Times New Roman"/>
          <w:sz w:val="24"/>
          <w:szCs w:val="24"/>
        </w:rPr>
        <w:t xml:space="preserve">, </w:t>
      </w:r>
      <w:r w:rsidR="003A04CD" w:rsidRPr="005232B7">
        <w:rPr>
          <w:rFonts w:ascii="Times New Roman" w:hAnsi="Times New Roman"/>
          <w:sz w:val="24"/>
          <w:szCs w:val="24"/>
        </w:rPr>
        <w:t xml:space="preserve">whose well-known article was rejected five times before it was finally published. </w:t>
      </w:r>
      <w:r w:rsidR="007A148A" w:rsidRPr="005232B7">
        <w:rPr>
          <w:rFonts w:ascii="Times New Roman" w:hAnsi="Times New Roman"/>
          <w:sz w:val="24"/>
          <w:szCs w:val="24"/>
        </w:rPr>
        <w:t xml:space="preserve">These reminders were integral to </w:t>
      </w:r>
      <w:r w:rsidR="00B315D1" w:rsidRPr="005232B7">
        <w:rPr>
          <w:rFonts w:ascii="Times New Roman" w:hAnsi="Times New Roman"/>
          <w:sz w:val="24"/>
          <w:szCs w:val="24"/>
        </w:rPr>
        <w:t>the recognition</w:t>
      </w:r>
      <w:r w:rsidR="007A148A" w:rsidRPr="005232B7">
        <w:rPr>
          <w:rFonts w:ascii="Times New Roman" w:hAnsi="Times New Roman"/>
          <w:sz w:val="24"/>
          <w:szCs w:val="24"/>
        </w:rPr>
        <w:t xml:space="preserve"> that </w:t>
      </w:r>
      <w:r w:rsidR="00C640CB" w:rsidRPr="005232B7">
        <w:rPr>
          <w:rFonts w:ascii="Times New Roman" w:hAnsi="Times New Roman"/>
          <w:sz w:val="24"/>
          <w:szCs w:val="24"/>
        </w:rPr>
        <w:t xml:space="preserve">writer’s </w:t>
      </w:r>
      <w:r w:rsidR="007A148A" w:rsidRPr="005232B7">
        <w:rPr>
          <w:rFonts w:ascii="Times New Roman" w:hAnsi="Times New Roman"/>
          <w:sz w:val="24"/>
          <w:szCs w:val="24"/>
        </w:rPr>
        <w:t>block and rejection are realit</w:t>
      </w:r>
      <w:r w:rsidR="003A04CD" w:rsidRPr="005232B7">
        <w:rPr>
          <w:rFonts w:ascii="Times New Roman" w:hAnsi="Times New Roman"/>
          <w:sz w:val="24"/>
          <w:szCs w:val="24"/>
        </w:rPr>
        <w:t xml:space="preserve">ies. Group meetings that addressed these issues </w:t>
      </w:r>
      <w:r w:rsidR="007A148A" w:rsidRPr="005232B7">
        <w:rPr>
          <w:rFonts w:ascii="Times New Roman" w:hAnsi="Times New Roman"/>
          <w:sz w:val="24"/>
          <w:szCs w:val="24"/>
        </w:rPr>
        <w:t>contributed to the</w:t>
      </w:r>
      <w:r w:rsidR="00B315D1" w:rsidRPr="005232B7">
        <w:rPr>
          <w:rFonts w:ascii="Times New Roman" w:hAnsi="Times New Roman"/>
          <w:sz w:val="24"/>
          <w:szCs w:val="24"/>
        </w:rPr>
        <w:t xml:space="preserve"> maintenance of</w:t>
      </w:r>
      <w:r w:rsidR="007A148A" w:rsidRPr="005232B7">
        <w:rPr>
          <w:rFonts w:ascii="Times New Roman" w:hAnsi="Times New Roman"/>
          <w:sz w:val="24"/>
          <w:szCs w:val="24"/>
        </w:rPr>
        <w:t xml:space="preserve"> </w:t>
      </w:r>
      <w:r w:rsidR="003A04CD" w:rsidRPr="005232B7">
        <w:rPr>
          <w:rFonts w:ascii="Times New Roman" w:hAnsi="Times New Roman"/>
          <w:sz w:val="24"/>
          <w:szCs w:val="24"/>
        </w:rPr>
        <w:t xml:space="preserve">members’ </w:t>
      </w:r>
      <w:r w:rsidR="007A148A" w:rsidRPr="005232B7">
        <w:rPr>
          <w:rFonts w:ascii="Times New Roman" w:hAnsi="Times New Roman"/>
          <w:sz w:val="24"/>
          <w:szCs w:val="24"/>
        </w:rPr>
        <w:t>writing momentum.</w:t>
      </w:r>
    </w:p>
    <w:p w:rsidR="002C1DE3" w:rsidRPr="005232B7" w:rsidRDefault="002C1DE3" w:rsidP="005232B7">
      <w:pPr>
        <w:spacing w:line="480" w:lineRule="auto"/>
        <w:ind w:firstLine="720"/>
        <w:rPr>
          <w:rFonts w:ascii="Times New Roman" w:hAnsi="Times New Roman"/>
          <w:b/>
          <w:sz w:val="24"/>
          <w:szCs w:val="24"/>
        </w:rPr>
      </w:pPr>
      <w:r w:rsidRPr="005232B7">
        <w:rPr>
          <w:rFonts w:ascii="Times New Roman" w:hAnsi="Times New Roman"/>
          <w:b/>
          <w:sz w:val="24"/>
          <w:szCs w:val="24"/>
        </w:rPr>
        <w:t xml:space="preserve">Collective </w:t>
      </w:r>
      <w:r w:rsidR="00C640CB" w:rsidRPr="005232B7">
        <w:rPr>
          <w:rFonts w:ascii="Times New Roman" w:hAnsi="Times New Roman"/>
          <w:b/>
          <w:sz w:val="24"/>
          <w:szCs w:val="24"/>
        </w:rPr>
        <w:t>A</w:t>
      </w:r>
      <w:r w:rsidRPr="005232B7">
        <w:rPr>
          <w:rFonts w:ascii="Times New Roman" w:hAnsi="Times New Roman"/>
          <w:b/>
          <w:sz w:val="24"/>
          <w:szCs w:val="24"/>
        </w:rPr>
        <w:t xml:space="preserve">ccomplishments and </w:t>
      </w:r>
      <w:r w:rsidR="00C640CB" w:rsidRPr="005232B7">
        <w:rPr>
          <w:rFonts w:ascii="Times New Roman" w:hAnsi="Times New Roman"/>
          <w:b/>
          <w:sz w:val="24"/>
          <w:szCs w:val="24"/>
        </w:rPr>
        <w:t>S</w:t>
      </w:r>
      <w:r w:rsidRPr="005232B7">
        <w:rPr>
          <w:rFonts w:ascii="Times New Roman" w:hAnsi="Times New Roman"/>
          <w:b/>
          <w:sz w:val="24"/>
          <w:szCs w:val="24"/>
        </w:rPr>
        <w:t xml:space="preserve">uccesses </w:t>
      </w:r>
    </w:p>
    <w:p w:rsidR="002C1DE3" w:rsidRPr="005232B7" w:rsidRDefault="002C1DE3" w:rsidP="002C1DE3">
      <w:pPr>
        <w:spacing w:line="480" w:lineRule="auto"/>
        <w:ind w:firstLine="720"/>
        <w:rPr>
          <w:rFonts w:ascii="Times New Roman" w:hAnsi="Times New Roman"/>
          <w:sz w:val="24"/>
          <w:szCs w:val="24"/>
        </w:rPr>
      </w:pPr>
      <w:r w:rsidRPr="005232B7">
        <w:rPr>
          <w:rFonts w:ascii="Times New Roman" w:hAnsi="Times New Roman"/>
          <w:sz w:val="24"/>
          <w:szCs w:val="24"/>
        </w:rPr>
        <w:t>The group’s original intent of a semester-long “experiment” maintained its integrity</w:t>
      </w:r>
      <w:r w:rsidR="00133307" w:rsidRPr="005232B7">
        <w:rPr>
          <w:rFonts w:ascii="Times New Roman" w:hAnsi="Times New Roman"/>
          <w:sz w:val="24"/>
          <w:szCs w:val="24"/>
        </w:rPr>
        <w:t xml:space="preserve"> and achieved</w:t>
      </w:r>
      <w:r w:rsidRPr="005232B7">
        <w:rPr>
          <w:rFonts w:ascii="Times New Roman" w:hAnsi="Times New Roman"/>
          <w:sz w:val="24"/>
          <w:szCs w:val="24"/>
        </w:rPr>
        <w:t xml:space="preserve"> both intended and unintended outcomes.</w:t>
      </w:r>
      <w:r w:rsidR="005B542D" w:rsidRPr="005232B7">
        <w:rPr>
          <w:rFonts w:ascii="Times New Roman" w:hAnsi="Times New Roman"/>
          <w:sz w:val="24"/>
          <w:szCs w:val="24"/>
        </w:rPr>
        <w:t xml:space="preserve"> As asserted</w:t>
      </w:r>
      <w:r w:rsidRPr="005232B7">
        <w:rPr>
          <w:rFonts w:ascii="Times New Roman" w:hAnsi="Times New Roman"/>
          <w:sz w:val="24"/>
          <w:szCs w:val="24"/>
        </w:rPr>
        <w:t xml:space="preserve"> </w:t>
      </w:r>
      <w:r w:rsidR="00907161" w:rsidRPr="005232B7">
        <w:rPr>
          <w:rFonts w:ascii="Times New Roman" w:hAnsi="Times New Roman"/>
          <w:sz w:val="24"/>
          <w:szCs w:val="24"/>
        </w:rPr>
        <w:t>previously</w:t>
      </w:r>
      <w:r w:rsidRPr="005232B7">
        <w:rPr>
          <w:rFonts w:ascii="Times New Roman" w:hAnsi="Times New Roman"/>
          <w:sz w:val="24"/>
          <w:szCs w:val="24"/>
        </w:rPr>
        <w:t xml:space="preserve">, the members of this academic </w:t>
      </w:r>
      <w:r w:rsidR="00C640CB" w:rsidRPr="005232B7">
        <w:rPr>
          <w:rFonts w:ascii="Times New Roman" w:hAnsi="Times New Roman"/>
          <w:sz w:val="24"/>
          <w:szCs w:val="24"/>
        </w:rPr>
        <w:t>writers’</w:t>
      </w:r>
      <w:r w:rsidRPr="005232B7">
        <w:rPr>
          <w:rFonts w:ascii="Times New Roman" w:hAnsi="Times New Roman"/>
          <w:sz w:val="24"/>
          <w:szCs w:val="24"/>
        </w:rPr>
        <w:t xml:space="preserve"> group experienced a marked in</w:t>
      </w:r>
      <w:r w:rsidR="00907161" w:rsidRPr="005232B7">
        <w:rPr>
          <w:rFonts w:ascii="Times New Roman" w:hAnsi="Times New Roman"/>
          <w:sz w:val="24"/>
          <w:szCs w:val="24"/>
        </w:rPr>
        <w:t xml:space="preserve">crease in confidence as writers </w:t>
      </w:r>
      <w:r w:rsidR="00133307" w:rsidRPr="005232B7">
        <w:rPr>
          <w:rFonts w:ascii="Times New Roman" w:hAnsi="Times New Roman"/>
          <w:sz w:val="24"/>
          <w:szCs w:val="24"/>
        </w:rPr>
        <w:t xml:space="preserve">and </w:t>
      </w:r>
      <w:r w:rsidR="00DC318D" w:rsidRPr="005232B7">
        <w:rPr>
          <w:rFonts w:ascii="Times New Roman" w:hAnsi="Times New Roman"/>
          <w:sz w:val="24"/>
          <w:szCs w:val="24"/>
        </w:rPr>
        <w:t>thrived</w:t>
      </w:r>
      <w:r w:rsidRPr="005232B7">
        <w:rPr>
          <w:rFonts w:ascii="Times New Roman" w:hAnsi="Times New Roman"/>
          <w:sz w:val="24"/>
          <w:szCs w:val="24"/>
        </w:rPr>
        <w:t xml:space="preserve"> as members of this supportive group.</w:t>
      </w:r>
      <w:r w:rsidR="005B542D" w:rsidRPr="005232B7">
        <w:rPr>
          <w:rFonts w:ascii="Times New Roman" w:hAnsi="Times New Roman"/>
          <w:sz w:val="24"/>
          <w:szCs w:val="24"/>
        </w:rPr>
        <w:t xml:space="preserve"> </w:t>
      </w:r>
      <w:r w:rsidRPr="005232B7">
        <w:rPr>
          <w:rFonts w:ascii="Times New Roman" w:hAnsi="Times New Roman"/>
          <w:sz w:val="24"/>
          <w:szCs w:val="24"/>
        </w:rPr>
        <w:t xml:space="preserve">Though it might be argued that these positive outcomes stand alone as worthy reasons for forming an academic </w:t>
      </w:r>
      <w:r w:rsidR="001204AA" w:rsidRPr="005232B7">
        <w:rPr>
          <w:rFonts w:ascii="Times New Roman" w:hAnsi="Times New Roman"/>
          <w:sz w:val="24"/>
          <w:szCs w:val="24"/>
        </w:rPr>
        <w:t>writers’ group</w:t>
      </w:r>
      <w:r w:rsidRPr="005232B7">
        <w:rPr>
          <w:rFonts w:ascii="Times New Roman" w:hAnsi="Times New Roman"/>
          <w:sz w:val="24"/>
          <w:szCs w:val="24"/>
        </w:rPr>
        <w:t>, the members knew that they had to log significant writing hours and generate publications.</w:t>
      </w:r>
      <w:r w:rsidR="002E3862" w:rsidRPr="005232B7">
        <w:rPr>
          <w:rFonts w:ascii="Times New Roman" w:hAnsi="Times New Roman"/>
          <w:sz w:val="24"/>
          <w:szCs w:val="24"/>
        </w:rPr>
        <w:t xml:space="preserve"> </w:t>
      </w:r>
      <w:r w:rsidRPr="005232B7">
        <w:rPr>
          <w:rFonts w:ascii="Times New Roman" w:hAnsi="Times New Roman"/>
          <w:sz w:val="24"/>
          <w:szCs w:val="24"/>
        </w:rPr>
        <w:t>During three months of data collection, the group members spent a total of 380 hours writing</w:t>
      </w:r>
      <w:r w:rsidR="00DC318D" w:rsidRPr="005232B7">
        <w:rPr>
          <w:rFonts w:ascii="Times New Roman" w:hAnsi="Times New Roman"/>
          <w:sz w:val="24"/>
          <w:szCs w:val="24"/>
        </w:rPr>
        <w:t>, with each group member avera</w:t>
      </w:r>
      <w:r w:rsidR="002E3862" w:rsidRPr="005232B7">
        <w:rPr>
          <w:rFonts w:ascii="Times New Roman" w:hAnsi="Times New Roman"/>
          <w:sz w:val="24"/>
          <w:szCs w:val="24"/>
        </w:rPr>
        <w:t xml:space="preserve">ging </w:t>
      </w:r>
      <w:r w:rsidR="00133307" w:rsidRPr="005232B7">
        <w:rPr>
          <w:rFonts w:ascii="Times New Roman" w:hAnsi="Times New Roman"/>
          <w:sz w:val="24"/>
          <w:szCs w:val="24"/>
        </w:rPr>
        <w:t xml:space="preserve">approximately </w:t>
      </w:r>
      <w:r w:rsidR="002E3862" w:rsidRPr="005232B7">
        <w:rPr>
          <w:rFonts w:ascii="Times New Roman" w:hAnsi="Times New Roman"/>
          <w:sz w:val="24"/>
          <w:szCs w:val="24"/>
        </w:rPr>
        <w:t xml:space="preserve">seven hours per week. </w:t>
      </w:r>
      <w:r w:rsidRPr="005232B7">
        <w:rPr>
          <w:rFonts w:ascii="Times New Roman" w:hAnsi="Times New Roman"/>
          <w:sz w:val="24"/>
          <w:szCs w:val="24"/>
        </w:rPr>
        <w:t xml:space="preserve">This number stood in stark contrast to the writing plan </w:t>
      </w:r>
      <w:r w:rsidR="00907161" w:rsidRPr="005232B7">
        <w:rPr>
          <w:rFonts w:ascii="Times New Roman" w:hAnsi="Times New Roman"/>
          <w:sz w:val="24"/>
          <w:szCs w:val="24"/>
        </w:rPr>
        <w:t xml:space="preserve">that members </w:t>
      </w:r>
      <w:r w:rsidRPr="005232B7">
        <w:rPr>
          <w:rFonts w:ascii="Times New Roman" w:hAnsi="Times New Roman"/>
          <w:sz w:val="24"/>
          <w:szCs w:val="24"/>
        </w:rPr>
        <w:t>employed prior to the</w:t>
      </w:r>
      <w:r w:rsidR="001204AA" w:rsidRPr="005232B7">
        <w:rPr>
          <w:rFonts w:ascii="Times New Roman" w:hAnsi="Times New Roman"/>
          <w:sz w:val="24"/>
          <w:szCs w:val="24"/>
        </w:rPr>
        <w:t xml:space="preserve"> joining the</w:t>
      </w:r>
      <w:r w:rsidRPr="005232B7">
        <w:rPr>
          <w:rFonts w:ascii="Times New Roman" w:hAnsi="Times New Roman"/>
          <w:sz w:val="24"/>
          <w:szCs w:val="24"/>
        </w:rPr>
        <w:t xml:space="preserve"> </w:t>
      </w:r>
      <w:r w:rsidR="001204AA" w:rsidRPr="005232B7">
        <w:rPr>
          <w:rFonts w:ascii="Times New Roman" w:hAnsi="Times New Roman"/>
          <w:sz w:val="24"/>
          <w:szCs w:val="24"/>
        </w:rPr>
        <w:t>writers’ group</w:t>
      </w:r>
      <w:r w:rsidRPr="005232B7">
        <w:rPr>
          <w:rFonts w:ascii="Times New Roman" w:hAnsi="Times New Roman"/>
          <w:sz w:val="24"/>
          <w:szCs w:val="24"/>
        </w:rPr>
        <w:t>.</w:t>
      </w:r>
      <w:r w:rsidR="002E3862" w:rsidRPr="005232B7">
        <w:rPr>
          <w:rFonts w:ascii="Times New Roman" w:hAnsi="Times New Roman"/>
          <w:sz w:val="24"/>
          <w:szCs w:val="24"/>
        </w:rPr>
        <w:t xml:space="preserve"> </w:t>
      </w:r>
      <w:r w:rsidRPr="005232B7">
        <w:rPr>
          <w:rFonts w:ascii="Times New Roman" w:hAnsi="Times New Roman"/>
          <w:sz w:val="24"/>
          <w:szCs w:val="24"/>
        </w:rPr>
        <w:t>Before, these women followed the advice handed out by fellow academics – to set aside one day a week for writing.</w:t>
      </w:r>
      <w:r w:rsidR="002E3862" w:rsidRPr="005232B7">
        <w:rPr>
          <w:rFonts w:ascii="Times New Roman" w:hAnsi="Times New Roman"/>
          <w:sz w:val="24"/>
          <w:szCs w:val="24"/>
        </w:rPr>
        <w:t xml:space="preserve"> </w:t>
      </w:r>
      <w:r w:rsidR="000A3342" w:rsidRPr="005232B7">
        <w:rPr>
          <w:rFonts w:ascii="Times New Roman" w:hAnsi="Times New Roman"/>
          <w:sz w:val="24"/>
          <w:szCs w:val="24"/>
        </w:rPr>
        <w:t xml:space="preserve">In reality, they found that other duties related to </w:t>
      </w:r>
      <w:r w:rsidRPr="005232B7">
        <w:rPr>
          <w:rFonts w:ascii="Times New Roman" w:hAnsi="Times New Roman"/>
          <w:sz w:val="24"/>
          <w:szCs w:val="24"/>
        </w:rPr>
        <w:t>teachin</w:t>
      </w:r>
      <w:r w:rsidR="000A3342" w:rsidRPr="005232B7">
        <w:rPr>
          <w:rFonts w:ascii="Times New Roman" w:hAnsi="Times New Roman"/>
          <w:sz w:val="24"/>
          <w:szCs w:val="24"/>
        </w:rPr>
        <w:t xml:space="preserve">g, service, or personal/family issues </w:t>
      </w:r>
      <w:r w:rsidRPr="005232B7">
        <w:rPr>
          <w:rFonts w:ascii="Times New Roman" w:hAnsi="Times New Roman"/>
          <w:sz w:val="24"/>
          <w:szCs w:val="24"/>
        </w:rPr>
        <w:t>crept into those writing days.</w:t>
      </w:r>
      <w:r w:rsidR="002E3862" w:rsidRPr="005232B7">
        <w:rPr>
          <w:rFonts w:ascii="Times New Roman" w:hAnsi="Times New Roman"/>
          <w:sz w:val="24"/>
          <w:szCs w:val="24"/>
        </w:rPr>
        <w:t xml:space="preserve"> </w:t>
      </w:r>
      <w:r w:rsidRPr="005232B7">
        <w:rPr>
          <w:rFonts w:ascii="Times New Roman" w:hAnsi="Times New Roman"/>
          <w:sz w:val="24"/>
          <w:szCs w:val="24"/>
        </w:rPr>
        <w:t>What often b</w:t>
      </w:r>
      <w:r w:rsidR="000A3342" w:rsidRPr="005232B7">
        <w:rPr>
          <w:rFonts w:ascii="Times New Roman" w:hAnsi="Times New Roman"/>
          <w:sz w:val="24"/>
          <w:szCs w:val="24"/>
        </w:rPr>
        <w:t xml:space="preserve">egan as a five hour writing day </w:t>
      </w:r>
      <w:r w:rsidRPr="005232B7">
        <w:rPr>
          <w:rFonts w:ascii="Times New Roman" w:hAnsi="Times New Roman"/>
          <w:sz w:val="24"/>
          <w:szCs w:val="24"/>
        </w:rPr>
        <w:t xml:space="preserve">morphed into a two and a half hour block of time, much of which was spent rereading the </w:t>
      </w:r>
      <w:r w:rsidR="000A3342" w:rsidRPr="005232B7">
        <w:rPr>
          <w:rFonts w:ascii="Times New Roman" w:hAnsi="Times New Roman"/>
          <w:sz w:val="24"/>
          <w:szCs w:val="24"/>
        </w:rPr>
        <w:t xml:space="preserve">current </w:t>
      </w:r>
      <w:r w:rsidRPr="005232B7">
        <w:rPr>
          <w:rFonts w:ascii="Times New Roman" w:hAnsi="Times New Roman"/>
          <w:sz w:val="24"/>
          <w:szCs w:val="24"/>
        </w:rPr>
        <w:t xml:space="preserve">manuscript </w:t>
      </w:r>
      <w:r w:rsidR="00DD0442" w:rsidRPr="005232B7">
        <w:rPr>
          <w:rFonts w:ascii="Times New Roman" w:hAnsi="Times New Roman"/>
          <w:sz w:val="24"/>
          <w:szCs w:val="24"/>
        </w:rPr>
        <w:t>and becoming</w:t>
      </w:r>
      <w:r w:rsidR="008E4D38" w:rsidRPr="005232B7">
        <w:rPr>
          <w:rFonts w:ascii="Times New Roman" w:hAnsi="Times New Roman"/>
          <w:sz w:val="24"/>
          <w:szCs w:val="24"/>
        </w:rPr>
        <w:t xml:space="preserve"> reacquainted</w:t>
      </w:r>
      <w:r w:rsidR="008E4D38" w:rsidRPr="005232B7" w:rsidDel="008E4D38">
        <w:rPr>
          <w:rFonts w:ascii="Times New Roman" w:hAnsi="Times New Roman"/>
          <w:sz w:val="24"/>
          <w:szCs w:val="24"/>
        </w:rPr>
        <w:t xml:space="preserve"> </w:t>
      </w:r>
      <w:r w:rsidR="008E4D38" w:rsidRPr="005232B7">
        <w:rPr>
          <w:rFonts w:ascii="Times New Roman" w:hAnsi="Times New Roman"/>
          <w:sz w:val="24"/>
          <w:szCs w:val="24"/>
        </w:rPr>
        <w:t>wi</w:t>
      </w:r>
      <w:r w:rsidRPr="005232B7">
        <w:rPr>
          <w:rFonts w:ascii="Times New Roman" w:hAnsi="Times New Roman"/>
          <w:sz w:val="24"/>
          <w:szCs w:val="24"/>
        </w:rPr>
        <w:t>th the piece.</w:t>
      </w:r>
      <w:r w:rsidR="00746BCF" w:rsidRPr="005232B7">
        <w:rPr>
          <w:rFonts w:ascii="Times New Roman" w:hAnsi="Times New Roman"/>
          <w:sz w:val="24"/>
          <w:szCs w:val="24"/>
        </w:rPr>
        <w:t xml:space="preserve"> </w:t>
      </w:r>
    </w:p>
    <w:p w:rsidR="002C1DE3" w:rsidRPr="005232B7" w:rsidRDefault="002C1DE3" w:rsidP="002C1DE3">
      <w:pPr>
        <w:spacing w:line="480" w:lineRule="auto"/>
        <w:ind w:firstLine="720"/>
        <w:rPr>
          <w:rFonts w:ascii="Times New Roman" w:hAnsi="Times New Roman"/>
          <w:sz w:val="24"/>
          <w:szCs w:val="24"/>
        </w:rPr>
      </w:pPr>
      <w:r w:rsidRPr="005232B7">
        <w:rPr>
          <w:rFonts w:ascii="Times New Roman" w:hAnsi="Times New Roman"/>
          <w:sz w:val="24"/>
          <w:szCs w:val="24"/>
        </w:rPr>
        <w:lastRenderedPageBreak/>
        <w:t xml:space="preserve">In addition to logging a significant number of writing hours, the members </w:t>
      </w:r>
      <w:r w:rsidR="00DD0442" w:rsidRPr="005232B7">
        <w:rPr>
          <w:rFonts w:ascii="Times New Roman" w:hAnsi="Times New Roman"/>
          <w:sz w:val="24"/>
          <w:szCs w:val="24"/>
        </w:rPr>
        <w:t>of this group submitted 13</w:t>
      </w:r>
      <w:r w:rsidRPr="005232B7">
        <w:rPr>
          <w:rFonts w:ascii="Times New Roman" w:hAnsi="Times New Roman"/>
          <w:sz w:val="24"/>
          <w:szCs w:val="24"/>
        </w:rPr>
        <w:t xml:space="preserve"> manuscripts for publication in peer</w:t>
      </w:r>
      <w:r w:rsidR="00DC318D" w:rsidRPr="005232B7">
        <w:rPr>
          <w:rFonts w:ascii="Times New Roman" w:hAnsi="Times New Roman"/>
          <w:sz w:val="24"/>
          <w:szCs w:val="24"/>
        </w:rPr>
        <w:t>-</w:t>
      </w:r>
      <w:r w:rsidRPr="005232B7">
        <w:rPr>
          <w:rFonts w:ascii="Times New Roman" w:hAnsi="Times New Roman"/>
          <w:sz w:val="24"/>
          <w:szCs w:val="24"/>
        </w:rPr>
        <w:t>reviewed journals</w:t>
      </w:r>
      <w:r w:rsidR="00DD0442" w:rsidRPr="005232B7">
        <w:rPr>
          <w:rFonts w:ascii="Times New Roman" w:hAnsi="Times New Roman"/>
          <w:sz w:val="24"/>
          <w:szCs w:val="24"/>
        </w:rPr>
        <w:t>, seven of which were accepted for publication.</w:t>
      </w:r>
      <w:r w:rsidR="002E3862" w:rsidRPr="005232B7">
        <w:rPr>
          <w:rFonts w:ascii="Times New Roman" w:hAnsi="Times New Roman"/>
          <w:sz w:val="24"/>
          <w:szCs w:val="24"/>
        </w:rPr>
        <w:t xml:space="preserve"> </w:t>
      </w:r>
      <w:r w:rsidRPr="005232B7">
        <w:rPr>
          <w:rFonts w:ascii="Times New Roman" w:hAnsi="Times New Roman"/>
          <w:sz w:val="24"/>
          <w:szCs w:val="24"/>
        </w:rPr>
        <w:t xml:space="preserve">Manuscripts were not the only scholarly work to be produced by the members of this </w:t>
      </w:r>
      <w:r w:rsidR="001204AA" w:rsidRPr="005232B7">
        <w:rPr>
          <w:rFonts w:ascii="Times New Roman" w:hAnsi="Times New Roman"/>
          <w:sz w:val="24"/>
          <w:szCs w:val="24"/>
        </w:rPr>
        <w:t>writers’ group</w:t>
      </w:r>
      <w:r w:rsidR="00DC318D" w:rsidRPr="005232B7">
        <w:rPr>
          <w:rFonts w:ascii="Times New Roman" w:hAnsi="Times New Roman"/>
          <w:sz w:val="24"/>
          <w:szCs w:val="24"/>
        </w:rPr>
        <w:t>; they</w:t>
      </w:r>
      <w:r w:rsidR="002E3862" w:rsidRPr="005232B7">
        <w:rPr>
          <w:rFonts w:ascii="Times New Roman" w:hAnsi="Times New Roman"/>
          <w:sz w:val="24"/>
          <w:szCs w:val="24"/>
        </w:rPr>
        <w:t xml:space="preserve"> also participated in 19</w:t>
      </w:r>
      <w:r w:rsidRPr="005232B7">
        <w:rPr>
          <w:rFonts w:ascii="Times New Roman" w:hAnsi="Times New Roman"/>
          <w:sz w:val="24"/>
          <w:szCs w:val="24"/>
        </w:rPr>
        <w:t xml:space="preserve"> </w:t>
      </w:r>
      <w:r w:rsidR="008859CE" w:rsidRPr="005232B7">
        <w:rPr>
          <w:rFonts w:ascii="Times New Roman" w:hAnsi="Times New Roman"/>
          <w:sz w:val="24"/>
          <w:szCs w:val="24"/>
        </w:rPr>
        <w:t xml:space="preserve">professional conference </w:t>
      </w:r>
      <w:r w:rsidRPr="005232B7">
        <w:rPr>
          <w:rFonts w:ascii="Times New Roman" w:hAnsi="Times New Roman"/>
          <w:sz w:val="24"/>
          <w:szCs w:val="24"/>
        </w:rPr>
        <w:t>presentations.</w:t>
      </w:r>
      <w:r w:rsidR="009E002B" w:rsidRPr="005232B7">
        <w:rPr>
          <w:rFonts w:ascii="Times New Roman" w:hAnsi="Times New Roman"/>
          <w:sz w:val="24"/>
          <w:szCs w:val="24"/>
        </w:rPr>
        <w:t xml:space="preserve"> </w:t>
      </w:r>
      <w:r w:rsidR="008859CE" w:rsidRPr="005232B7">
        <w:rPr>
          <w:rFonts w:ascii="Times New Roman" w:hAnsi="Times New Roman"/>
          <w:sz w:val="24"/>
          <w:szCs w:val="24"/>
        </w:rPr>
        <w:t xml:space="preserve"> These outcomes offered tangible evidence of the group’s success.</w:t>
      </w:r>
    </w:p>
    <w:p w:rsidR="002C1DE3" w:rsidRPr="005232B7" w:rsidRDefault="002C1DE3" w:rsidP="002C1DE3">
      <w:pPr>
        <w:spacing w:after="0" w:line="480" w:lineRule="auto"/>
        <w:ind w:firstLine="720"/>
        <w:rPr>
          <w:rFonts w:ascii="Times New Roman" w:hAnsi="Times New Roman"/>
          <w:sz w:val="24"/>
          <w:szCs w:val="24"/>
        </w:rPr>
      </w:pPr>
      <w:r w:rsidRPr="005232B7">
        <w:rPr>
          <w:rFonts w:ascii="Times New Roman" w:hAnsi="Times New Roman"/>
          <w:sz w:val="24"/>
          <w:szCs w:val="24"/>
        </w:rPr>
        <w:t xml:space="preserve">As the weekly </w:t>
      </w:r>
      <w:r w:rsidR="00C640CB" w:rsidRPr="005232B7">
        <w:rPr>
          <w:rFonts w:ascii="Times New Roman" w:hAnsi="Times New Roman"/>
          <w:sz w:val="24"/>
          <w:szCs w:val="24"/>
        </w:rPr>
        <w:t>writers’</w:t>
      </w:r>
      <w:r w:rsidR="002E1552" w:rsidRPr="005232B7">
        <w:rPr>
          <w:rFonts w:ascii="Times New Roman" w:hAnsi="Times New Roman"/>
          <w:sz w:val="24"/>
          <w:szCs w:val="24"/>
        </w:rPr>
        <w:t xml:space="preserve"> </w:t>
      </w:r>
      <w:r w:rsidRPr="005232B7">
        <w:rPr>
          <w:rFonts w:ascii="Times New Roman" w:hAnsi="Times New Roman"/>
          <w:sz w:val="24"/>
          <w:szCs w:val="24"/>
        </w:rPr>
        <w:t xml:space="preserve">group meetings </w:t>
      </w:r>
      <w:r w:rsidR="0058229B" w:rsidRPr="005232B7">
        <w:rPr>
          <w:rFonts w:ascii="Times New Roman" w:hAnsi="Times New Roman"/>
          <w:sz w:val="24"/>
          <w:szCs w:val="24"/>
        </w:rPr>
        <w:t>progressed,</w:t>
      </w:r>
      <w:r w:rsidRPr="005232B7">
        <w:rPr>
          <w:rFonts w:ascii="Times New Roman" w:hAnsi="Times New Roman"/>
          <w:sz w:val="24"/>
          <w:szCs w:val="24"/>
        </w:rPr>
        <w:t xml:space="preserve"> the participa</w:t>
      </w:r>
      <w:r w:rsidR="0093121F" w:rsidRPr="005232B7">
        <w:rPr>
          <w:rFonts w:ascii="Times New Roman" w:hAnsi="Times New Roman"/>
          <w:sz w:val="24"/>
          <w:szCs w:val="24"/>
        </w:rPr>
        <w:t>nts spent many hours discussing</w:t>
      </w:r>
      <w:r w:rsidR="008859CE" w:rsidRPr="005232B7">
        <w:rPr>
          <w:rFonts w:ascii="Times New Roman" w:hAnsi="Times New Roman"/>
          <w:sz w:val="24"/>
          <w:szCs w:val="24"/>
        </w:rPr>
        <w:t xml:space="preserve"> their future direction</w:t>
      </w:r>
      <w:r w:rsidR="008859CE" w:rsidRPr="005232B7" w:rsidDel="008859CE">
        <w:rPr>
          <w:rFonts w:ascii="Times New Roman" w:hAnsi="Times New Roman"/>
          <w:sz w:val="24"/>
          <w:szCs w:val="24"/>
        </w:rPr>
        <w:t xml:space="preserve"> </w:t>
      </w:r>
      <w:r w:rsidRPr="005232B7">
        <w:rPr>
          <w:rFonts w:ascii="Times New Roman" w:hAnsi="Times New Roman"/>
          <w:sz w:val="24"/>
          <w:szCs w:val="24"/>
        </w:rPr>
        <w:t>as researchers.</w:t>
      </w:r>
      <w:r w:rsidR="0058229B" w:rsidRPr="005232B7">
        <w:rPr>
          <w:rFonts w:ascii="Times New Roman" w:hAnsi="Times New Roman"/>
          <w:sz w:val="24"/>
          <w:szCs w:val="24"/>
        </w:rPr>
        <w:t xml:space="preserve"> Through these conversations, e</w:t>
      </w:r>
      <w:r w:rsidR="002E3862" w:rsidRPr="005232B7">
        <w:rPr>
          <w:rFonts w:ascii="Times New Roman" w:hAnsi="Times New Roman"/>
          <w:sz w:val="24"/>
          <w:szCs w:val="24"/>
        </w:rPr>
        <w:t>ach</w:t>
      </w:r>
      <w:r w:rsidRPr="005232B7">
        <w:rPr>
          <w:rFonts w:ascii="Times New Roman" w:hAnsi="Times New Roman"/>
          <w:sz w:val="24"/>
          <w:szCs w:val="24"/>
        </w:rPr>
        <w:t xml:space="preserve"> </w:t>
      </w:r>
      <w:r w:rsidR="0058229B" w:rsidRPr="005232B7">
        <w:rPr>
          <w:rFonts w:ascii="Times New Roman" w:hAnsi="Times New Roman"/>
          <w:sz w:val="24"/>
          <w:szCs w:val="24"/>
        </w:rPr>
        <w:t xml:space="preserve">realized that she </w:t>
      </w:r>
      <w:r w:rsidRPr="005232B7">
        <w:rPr>
          <w:rFonts w:ascii="Times New Roman" w:hAnsi="Times New Roman"/>
          <w:sz w:val="24"/>
          <w:szCs w:val="24"/>
        </w:rPr>
        <w:t>was involved in research projects that were opportunistic</w:t>
      </w:r>
      <w:r w:rsidR="005A5DE2" w:rsidRPr="005232B7">
        <w:rPr>
          <w:rFonts w:ascii="Times New Roman" w:hAnsi="Times New Roman"/>
          <w:sz w:val="24"/>
          <w:szCs w:val="24"/>
        </w:rPr>
        <w:t xml:space="preserve">, meaning they were </w:t>
      </w:r>
      <w:r w:rsidRPr="005232B7">
        <w:rPr>
          <w:rFonts w:ascii="Times New Roman" w:hAnsi="Times New Roman"/>
          <w:sz w:val="24"/>
          <w:szCs w:val="24"/>
        </w:rPr>
        <w:t>invited to collaborate with colleagues on projects</w:t>
      </w:r>
      <w:r w:rsidR="005A5DE2" w:rsidRPr="005232B7">
        <w:rPr>
          <w:rFonts w:ascii="Times New Roman" w:hAnsi="Times New Roman"/>
          <w:sz w:val="24"/>
          <w:szCs w:val="24"/>
        </w:rPr>
        <w:t xml:space="preserve">. Rather than aligning research </w:t>
      </w:r>
      <w:r w:rsidR="00A51505" w:rsidRPr="005232B7">
        <w:rPr>
          <w:rFonts w:ascii="Times New Roman" w:hAnsi="Times New Roman"/>
          <w:sz w:val="24"/>
          <w:szCs w:val="24"/>
        </w:rPr>
        <w:t xml:space="preserve">studies </w:t>
      </w:r>
      <w:r w:rsidR="005A5DE2" w:rsidRPr="005232B7">
        <w:rPr>
          <w:rFonts w:ascii="Times New Roman" w:hAnsi="Times New Roman"/>
          <w:sz w:val="24"/>
          <w:szCs w:val="24"/>
        </w:rPr>
        <w:t>with specific goals and</w:t>
      </w:r>
      <w:r w:rsidR="001F0D7E" w:rsidRPr="005232B7">
        <w:rPr>
          <w:rFonts w:ascii="Times New Roman" w:hAnsi="Times New Roman"/>
          <w:sz w:val="24"/>
          <w:szCs w:val="24"/>
        </w:rPr>
        <w:t xml:space="preserve"> personal</w:t>
      </w:r>
      <w:r w:rsidR="005A5DE2" w:rsidRPr="005232B7">
        <w:rPr>
          <w:rFonts w:ascii="Times New Roman" w:hAnsi="Times New Roman"/>
          <w:sz w:val="24"/>
          <w:szCs w:val="24"/>
        </w:rPr>
        <w:t xml:space="preserve"> interests </w:t>
      </w:r>
      <w:r w:rsidRPr="005232B7">
        <w:rPr>
          <w:rFonts w:ascii="Times New Roman" w:hAnsi="Times New Roman"/>
          <w:sz w:val="24"/>
          <w:szCs w:val="24"/>
        </w:rPr>
        <w:t>they often found themselves engaged in projects that loomed over them like black clouds. The group dubbed these projects “the monkeys on their backs</w:t>
      </w:r>
      <w:r w:rsidR="002E3862" w:rsidRPr="005232B7">
        <w:rPr>
          <w:rFonts w:ascii="Times New Roman" w:hAnsi="Times New Roman"/>
          <w:sz w:val="24"/>
          <w:szCs w:val="24"/>
        </w:rPr>
        <w:t>.</w:t>
      </w:r>
      <w:r w:rsidRPr="005232B7">
        <w:rPr>
          <w:rFonts w:ascii="Times New Roman" w:hAnsi="Times New Roman"/>
          <w:sz w:val="24"/>
          <w:szCs w:val="24"/>
        </w:rPr>
        <w:t xml:space="preserve">” They tended to avoid working on these projects </w:t>
      </w:r>
      <w:r w:rsidR="00DD0442" w:rsidRPr="005232B7">
        <w:rPr>
          <w:rFonts w:ascii="Times New Roman" w:hAnsi="Times New Roman"/>
          <w:sz w:val="24"/>
          <w:szCs w:val="24"/>
        </w:rPr>
        <w:t>because they</w:t>
      </w:r>
      <w:r w:rsidR="00435F59" w:rsidRPr="005232B7">
        <w:rPr>
          <w:rFonts w:ascii="Times New Roman" w:hAnsi="Times New Roman"/>
          <w:sz w:val="24"/>
          <w:szCs w:val="24"/>
        </w:rPr>
        <w:t xml:space="preserve"> had little motivation to complete writing in which they</w:t>
      </w:r>
      <w:r w:rsidR="002D6FF7" w:rsidRPr="005232B7">
        <w:rPr>
          <w:rFonts w:ascii="Times New Roman" w:hAnsi="Times New Roman"/>
        </w:rPr>
        <w:t xml:space="preserve"> </w:t>
      </w:r>
      <w:r w:rsidR="002D6FF7" w:rsidRPr="005232B7">
        <w:rPr>
          <w:rFonts w:ascii="Times New Roman" w:hAnsi="Times New Roman"/>
          <w:sz w:val="24"/>
          <w:szCs w:val="24"/>
        </w:rPr>
        <w:t>had little personal investment</w:t>
      </w:r>
      <w:r w:rsidR="00435F59" w:rsidRPr="005232B7">
        <w:t xml:space="preserve">. </w:t>
      </w:r>
      <w:r w:rsidR="009E002B" w:rsidRPr="005232B7">
        <w:rPr>
          <w:rFonts w:ascii="Times New Roman" w:hAnsi="Times New Roman"/>
          <w:sz w:val="24"/>
          <w:szCs w:val="24"/>
        </w:rPr>
        <w:t xml:space="preserve"> </w:t>
      </w:r>
      <w:r w:rsidRPr="005232B7">
        <w:rPr>
          <w:rFonts w:ascii="Times New Roman" w:hAnsi="Times New Roman"/>
          <w:sz w:val="24"/>
          <w:szCs w:val="24"/>
        </w:rPr>
        <w:t xml:space="preserve">As the weekly writing reports were shared, the group members realized that the same projects </w:t>
      </w:r>
      <w:r w:rsidR="00435F59" w:rsidRPr="005232B7">
        <w:rPr>
          <w:rFonts w:ascii="Times New Roman" w:hAnsi="Times New Roman"/>
          <w:sz w:val="24"/>
          <w:szCs w:val="24"/>
        </w:rPr>
        <w:t xml:space="preserve">recurred </w:t>
      </w:r>
      <w:r w:rsidRPr="005232B7">
        <w:rPr>
          <w:rFonts w:ascii="Times New Roman" w:hAnsi="Times New Roman"/>
          <w:sz w:val="24"/>
          <w:szCs w:val="24"/>
        </w:rPr>
        <w:t>on the “next steps” list week after week.</w:t>
      </w:r>
      <w:r w:rsidR="002E3862" w:rsidRPr="005232B7">
        <w:rPr>
          <w:rFonts w:ascii="Times New Roman" w:hAnsi="Times New Roman"/>
          <w:sz w:val="24"/>
          <w:szCs w:val="24"/>
        </w:rPr>
        <w:t xml:space="preserve"> </w:t>
      </w:r>
      <w:r w:rsidRPr="005232B7">
        <w:rPr>
          <w:rFonts w:ascii="Times New Roman" w:hAnsi="Times New Roman"/>
          <w:sz w:val="24"/>
          <w:szCs w:val="24"/>
        </w:rPr>
        <w:t xml:space="preserve">Progress </w:t>
      </w:r>
      <w:r w:rsidR="002E1552" w:rsidRPr="005232B7">
        <w:rPr>
          <w:rFonts w:ascii="Times New Roman" w:hAnsi="Times New Roman"/>
          <w:sz w:val="24"/>
          <w:szCs w:val="24"/>
        </w:rPr>
        <w:t xml:space="preserve">on these projects </w:t>
      </w:r>
      <w:r w:rsidRPr="005232B7">
        <w:rPr>
          <w:rFonts w:ascii="Times New Roman" w:hAnsi="Times New Roman"/>
          <w:sz w:val="24"/>
          <w:szCs w:val="24"/>
        </w:rPr>
        <w:t>was slow</w:t>
      </w:r>
      <w:r w:rsidR="00FD6FBF" w:rsidRPr="005232B7">
        <w:rPr>
          <w:rFonts w:ascii="Times New Roman" w:hAnsi="Times New Roman"/>
          <w:sz w:val="24"/>
          <w:szCs w:val="24"/>
        </w:rPr>
        <w:t>,</w:t>
      </w:r>
      <w:r w:rsidRPr="005232B7">
        <w:rPr>
          <w:rFonts w:ascii="Times New Roman" w:hAnsi="Times New Roman"/>
          <w:sz w:val="24"/>
          <w:szCs w:val="24"/>
        </w:rPr>
        <w:t xml:space="preserve"> if not stalled altogether.</w:t>
      </w:r>
      <w:r w:rsidR="002E3862" w:rsidRPr="005232B7">
        <w:rPr>
          <w:rFonts w:ascii="Times New Roman" w:hAnsi="Times New Roman"/>
          <w:sz w:val="24"/>
          <w:szCs w:val="24"/>
        </w:rPr>
        <w:t xml:space="preserve"> </w:t>
      </w:r>
      <w:r w:rsidR="002E1552" w:rsidRPr="005232B7">
        <w:rPr>
          <w:rFonts w:ascii="Times New Roman" w:hAnsi="Times New Roman"/>
          <w:sz w:val="24"/>
          <w:szCs w:val="24"/>
        </w:rPr>
        <w:t>These women realized that they wanted to write about topics that were</w:t>
      </w:r>
      <w:r w:rsidR="00435F59" w:rsidRPr="005232B7">
        <w:rPr>
          <w:rFonts w:ascii="Times New Roman" w:hAnsi="Times New Roman"/>
          <w:sz w:val="24"/>
          <w:szCs w:val="24"/>
        </w:rPr>
        <w:t xml:space="preserve"> of importance and value </w:t>
      </w:r>
      <w:r w:rsidR="002E1552" w:rsidRPr="005232B7">
        <w:rPr>
          <w:rFonts w:ascii="Times New Roman" w:hAnsi="Times New Roman"/>
          <w:sz w:val="24"/>
          <w:szCs w:val="24"/>
        </w:rPr>
        <w:t xml:space="preserve">to them. </w:t>
      </w:r>
      <w:r w:rsidR="004D5BBA" w:rsidRPr="005232B7">
        <w:rPr>
          <w:rFonts w:ascii="Times New Roman" w:hAnsi="Times New Roman"/>
          <w:sz w:val="24"/>
          <w:szCs w:val="24"/>
        </w:rPr>
        <w:t>Therefore, t</w:t>
      </w:r>
      <w:r w:rsidRPr="005232B7">
        <w:rPr>
          <w:rFonts w:ascii="Times New Roman" w:hAnsi="Times New Roman"/>
          <w:sz w:val="24"/>
          <w:szCs w:val="24"/>
        </w:rPr>
        <w:t>he need to develop a focused research agenda became an important top</w:t>
      </w:r>
      <w:r w:rsidR="002E3862" w:rsidRPr="005232B7">
        <w:rPr>
          <w:rFonts w:ascii="Times New Roman" w:hAnsi="Times New Roman"/>
          <w:sz w:val="24"/>
          <w:szCs w:val="24"/>
        </w:rPr>
        <w:t>ic of the weekly meetings as well as a topic of reflec</w:t>
      </w:r>
      <w:r w:rsidR="001F0D7E" w:rsidRPr="005232B7">
        <w:rPr>
          <w:rFonts w:ascii="Times New Roman" w:hAnsi="Times New Roman"/>
          <w:sz w:val="24"/>
          <w:szCs w:val="24"/>
        </w:rPr>
        <w:t xml:space="preserve">tion in their writing journals. </w:t>
      </w:r>
      <w:r w:rsidR="00FD6FBF" w:rsidRPr="005232B7">
        <w:rPr>
          <w:rFonts w:ascii="Times New Roman" w:hAnsi="Times New Roman"/>
          <w:sz w:val="24"/>
          <w:szCs w:val="24"/>
        </w:rPr>
        <w:t>Group members</w:t>
      </w:r>
      <w:r w:rsidRPr="005232B7">
        <w:rPr>
          <w:rFonts w:ascii="Times New Roman" w:hAnsi="Times New Roman"/>
          <w:sz w:val="24"/>
          <w:szCs w:val="24"/>
        </w:rPr>
        <w:t xml:space="preserve"> discovered or per</w:t>
      </w:r>
      <w:r w:rsidR="00FD6FBF" w:rsidRPr="005232B7">
        <w:rPr>
          <w:rFonts w:ascii="Times New Roman" w:hAnsi="Times New Roman"/>
          <w:sz w:val="24"/>
          <w:szCs w:val="24"/>
        </w:rPr>
        <w:t>haps rediscovered their passion for writing</w:t>
      </w:r>
      <w:r w:rsidRPr="005232B7">
        <w:rPr>
          <w:rFonts w:ascii="Times New Roman" w:hAnsi="Times New Roman"/>
          <w:sz w:val="24"/>
          <w:szCs w:val="24"/>
        </w:rPr>
        <w:t xml:space="preserve"> and committed to refining their research agendas</w:t>
      </w:r>
      <w:r w:rsidR="008323DA" w:rsidRPr="005232B7">
        <w:rPr>
          <w:rFonts w:ascii="Times New Roman" w:hAnsi="Times New Roman"/>
          <w:sz w:val="24"/>
          <w:szCs w:val="24"/>
        </w:rPr>
        <w:t>.</w:t>
      </w:r>
    </w:p>
    <w:p w:rsidR="00C640CB" w:rsidRPr="005232B7" w:rsidRDefault="00C640CB" w:rsidP="00D44D35">
      <w:pPr>
        <w:tabs>
          <w:tab w:val="left" w:pos="3495"/>
        </w:tabs>
        <w:spacing w:after="0" w:line="480" w:lineRule="auto"/>
        <w:ind w:firstLine="720"/>
        <w:rPr>
          <w:rFonts w:ascii="Times New Roman" w:hAnsi="Times New Roman"/>
          <w:b/>
          <w:sz w:val="24"/>
          <w:szCs w:val="24"/>
        </w:rPr>
      </w:pPr>
    </w:p>
    <w:p w:rsidR="0032005F" w:rsidRPr="005232B7" w:rsidRDefault="00D44D35" w:rsidP="005232B7">
      <w:pPr>
        <w:tabs>
          <w:tab w:val="left" w:pos="3495"/>
        </w:tabs>
        <w:spacing w:after="0" w:line="480" w:lineRule="auto"/>
        <w:rPr>
          <w:rFonts w:ascii="Times New Roman" w:hAnsi="Times New Roman"/>
          <w:b/>
          <w:sz w:val="24"/>
          <w:szCs w:val="24"/>
        </w:rPr>
      </w:pPr>
      <w:r w:rsidRPr="005232B7">
        <w:rPr>
          <w:rFonts w:ascii="Times New Roman" w:hAnsi="Times New Roman"/>
          <w:b/>
          <w:sz w:val="24"/>
          <w:szCs w:val="24"/>
        </w:rPr>
        <w:t>The Power of the Group</w:t>
      </w:r>
      <w:r w:rsidRPr="005232B7">
        <w:rPr>
          <w:rFonts w:ascii="Times New Roman" w:hAnsi="Times New Roman"/>
          <w:b/>
          <w:sz w:val="24"/>
          <w:szCs w:val="24"/>
        </w:rPr>
        <w:tab/>
      </w:r>
    </w:p>
    <w:p w:rsidR="00D44D35" w:rsidRPr="005232B7" w:rsidRDefault="00D44D35" w:rsidP="00D44D35">
      <w:pPr>
        <w:spacing w:after="0" w:line="480" w:lineRule="auto"/>
        <w:ind w:firstLine="720"/>
        <w:rPr>
          <w:rFonts w:ascii="Times New Roman" w:hAnsi="Times New Roman"/>
          <w:sz w:val="24"/>
          <w:szCs w:val="24"/>
        </w:rPr>
      </w:pPr>
      <w:r w:rsidRPr="005232B7">
        <w:rPr>
          <w:rFonts w:ascii="Times New Roman" w:hAnsi="Times New Roman"/>
          <w:sz w:val="24"/>
          <w:szCs w:val="24"/>
        </w:rPr>
        <w:lastRenderedPageBreak/>
        <w:t>Beyond the tangible quantifiable benefits of participating in the group, all group members reported a host of intangible benefits. Group members felt they had a “safety net” of support with their writing and with the other aspects of university life</w:t>
      </w:r>
      <w:r w:rsidR="004D5BBA" w:rsidRPr="005232B7">
        <w:rPr>
          <w:rFonts w:ascii="Times New Roman" w:hAnsi="Times New Roman"/>
          <w:sz w:val="24"/>
          <w:szCs w:val="24"/>
        </w:rPr>
        <w:t>.</w:t>
      </w:r>
    </w:p>
    <w:p w:rsidR="002E3862" w:rsidRPr="005232B7" w:rsidRDefault="00D44D35" w:rsidP="00D44D35">
      <w:pPr>
        <w:spacing w:after="0" w:line="480" w:lineRule="auto"/>
        <w:rPr>
          <w:rFonts w:ascii="Times New Roman" w:hAnsi="Times New Roman"/>
          <w:sz w:val="24"/>
          <w:szCs w:val="24"/>
        </w:rPr>
      </w:pPr>
      <w:r w:rsidRPr="005232B7">
        <w:rPr>
          <w:rFonts w:ascii="Times New Roman" w:hAnsi="Times New Roman"/>
          <w:sz w:val="24"/>
          <w:szCs w:val="24"/>
        </w:rPr>
        <w:t xml:space="preserve">One member reported, </w:t>
      </w:r>
    </w:p>
    <w:p w:rsidR="00D44D35" w:rsidRPr="005232B7" w:rsidRDefault="00D44D35" w:rsidP="002E3862">
      <w:pPr>
        <w:spacing w:after="0" w:line="480" w:lineRule="auto"/>
        <w:ind w:left="720" w:right="1350"/>
        <w:rPr>
          <w:rFonts w:ascii="Times New Roman" w:hAnsi="Times New Roman"/>
          <w:sz w:val="24"/>
          <w:szCs w:val="24"/>
        </w:rPr>
      </w:pPr>
      <w:r w:rsidRPr="005232B7">
        <w:rPr>
          <w:rFonts w:ascii="Times New Roman" w:hAnsi="Times New Roman"/>
          <w:sz w:val="24"/>
          <w:szCs w:val="24"/>
        </w:rPr>
        <w:t xml:space="preserve">The </w:t>
      </w:r>
      <w:r w:rsidR="001204AA" w:rsidRPr="005232B7">
        <w:rPr>
          <w:rFonts w:ascii="Times New Roman" w:hAnsi="Times New Roman"/>
          <w:sz w:val="24"/>
          <w:szCs w:val="24"/>
        </w:rPr>
        <w:t>writers’ group</w:t>
      </w:r>
      <w:r w:rsidRPr="005232B7">
        <w:rPr>
          <w:rFonts w:ascii="Times New Roman" w:hAnsi="Times New Roman"/>
          <w:sz w:val="24"/>
          <w:szCs w:val="24"/>
        </w:rPr>
        <w:t xml:space="preserve"> is where I go to get re-charged, where I can share all my fears about teaching and tenure and know that I’ll have a group willing to listen, to offer support and to force me to stop whining and to get back on track. While the group has definitely helped my publication record, it is so much more than that to me</w:t>
      </w:r>
      <w:r w:rsidR="002E3862" w:rsidRPr="005232B7">
        <w:rPr>
          <w:rFonts w:ascii="Times New Roman" w:hAnsi="Times New Roman"/>
          <w:sz w:val="24"/>
          <w:szCs w:val="24"/>
        </w:rPr>
        <w:t>.</w:t>
      </w:r>
    </w:p>
    <w:p w:rsidR="00936D43" w:rsidRPr="005232B7" w:rsidRDefault="00D44D35" w:rsidP="008323DA">
      <w:pPr>
        <w:spacing w:after="0" w:line="480" w:lineRule="auto"/>
        <w:rPr>
          <w:rFonts w:ascii="Times New Roman" w:hAnsi="Times New Roman"/>
          <w:sz w:val="24"/>
          <w:szCs w:val="24"/>
        </w:rPr>
      </w:pPr>
      <w:r w:rsidRPr="005232B7">
        <w:rPr>
          <w:rFonts w:ascii="Times New Roman" w:hAnsi="Times New Roman"/>
          <w:sz w:val="24"/>
          <w:szCs w:val="24"/>
        </w:rPr>
        <w:tab/>
        <w:t xml:space="preserve">Unconsciously, participation in the </w:t>
      </w:r>
      <w:r w:rsidR="00C640CB" w:rsidRPr="005232B7">
        <w:rPr>
          <w:rFonts w:ascii="Times New Roman" w:hAnsi="Times New Roman"/>
          <w:sz w:val="24"/>
          <w:szCs w:val="24"/>
        </w:rPr>
        <w:t>writers’</w:t>
      </w:r>
      <w:r w:rsidRPr="005232B7">
        <w:rPr>
          <w:rFonts w:ascii="Times New Roman" w:hAnsi="Times New Roman"/>
          <w:sz w:val="24"/>
          <w:szCs w:val="24"/>
        </w:rPr>
        <w:t xml:space="preserve"> group gave group members the courage to </w:t>
      </w:r>
      <w:r w:rsidR="001F0D7E" w:rsidRPr="005232B7">
        <w:rPr>
          <w:rFonts w:ascii="Times New Roman" w:hAnsi="Times New Roman"/>
          <w:sz w:val="24"/>
          <w:szCs w:val="24"/>
        </w:rPr>
        <w:t>begin to</w:t>
      </w:r>
      <w:r w:rsidR="00435F59" w:rsidRPr="005232B7">
        <w:rPr>
          <w:rFonts w:ascii="Times New Roman" w:hAnsi="Times New Roman"/>
          <w:sz w:val="24"/>
          <w:szCs w:val="24"/>
        </w:rPr>
        <w:t xml:space="preserve"> </w:t>
      </w:r>
      <w:r w:rsidR="001F0D7E" w:rsidRPr="005232B7">
        <w:rPr>
          <w:rFonts w:ascii="Times New Roman" w:hAnsi="Times New Roman"/>
          <w:sz w:val="24"/>
          <w:szCs w:val="24"/>
        </w:rPr>
        <w:t>say “no</w:t>
      </w:r>
      <w:r w:rsidR="00435F59" w:rsidRPr="005232B7">
        <w:rPr>
          <w:rFonts w:ascii="Times New Roman" w:hAnsi="Times New Roman"/>
          <w:sz w:val="24"/>
          <w:szCs w:val="24"/>
        </w:rPr>
        <w:t xml:space="preserve">” </w:t>
      </w:r>
      <w:r w:rsidRPr="005232B7">
        <w:rPr>
          <w:rFonts w:ascii="Times New Roman" w:hAnsi="Times New Roman"/>
          <w:sz w:val="24"/>
          <w:szCs w:val="24"/>
        </w:rPr>
        <w:t>to opportunities that might interfere or place too many demands on an already o</w:t>
      </w:r>
      <w:r w:rsidR="007F42DB" w:rsidRPr="005232B7">
        <w:rPr>
          <w:rFonts w:ascii="Times New Roman" w:hAnsi="Times New Roman"/>
          <w:sz w:val="24"/>
          <w:szCs w:val="24"/>
        </w:rPr>
        <w:t xml:space="preserve">verloaded schedule. For example, at the conclusion of one meeting, a member of the group asked for advice about an opportunity </w:t>
      </w:r>
      <w:r w:rsidR="00435F59" w:rsidRPr="005232B7">
        <w:rPr>
          <w:rFonts w:ascii="Times New Roman" w:hAnsi="Times New Roman"/>
          <w:sz w:val="24"/>
          <w:szCs w:val="24"/>
        </w:rPr>
        <w:t xml:space="preserve">that </w:t>
      </w:r>
      <w:r w:rsidR="007F42DB" w:rsidRPr="005232B7">
        <w:rPr>
          <w:rFonts w:ascii="Times New Roman" w:hAnsi="Times New Roman"/>
          <w:sz w:val="24"/>
          <w:szCs w:val="24"/>
        </w:rPr>
        <w:t xml:space="preserve">she had been given. An editor with whom she had worked for a few years asked her to write a comprehensive book review article, which was to be an extension of a brief piece </w:t>
      </w:r>
      <w:r w:rsidR="00435F59" w:rsidRPr="005232B7">
        <w:rPr>
          <w:rFonts w:ascii="Times New Roman" w:hAnsi="Times New Roman"/>
          <w:sz w:val="24"/>
          <w:szCs w:val="24"/>
        </w:rPr>
        <w:t xml:space="preserve">that </w:t>
      </w:r>
      <w:r w:rsidR="007F42DB" w:rsidRPr="005232B7">
        <w:rPr>
          <w:rFonts w:ascii="Times New Roman" w:hAnsi="Times New Roman"/>
          <w:sz w:val="24"/>
          <w:szCs w:val="24"/>
        </w:rPr>
        <w:t xml:space="preserve">she has already completed. She shared with the group that this would be </w:t>
      </w:r>
      <w:r w:rsidR="00435F59" w:rsidRPr="005232B7">
        <w:rPr>
          <w:rFonts w:ascii="Times New Roman" w:hAnsi="Times New Roman"/>
          <w:sz w:val="24"/>
          <w:szCs w:val="24"/>
        </w:rPr>
        <w:t xml:space="preserve">an enjoyable </w:t>
      </w:r>
      <w:r w:rsidR="007F42DB" w:rsidRPr="005232B7">
        <w:rPr>
          <w:rFonts w:ascii="Times New Roman" w:hAnsi="Times New Roman"/>
          <w:sz w:val="24"/>
          <w:szCs w:val="24"/>
        </w:rPr>
        <w:t>piece to write because it</w:t>
      </w:r>
      <w:r w:rsidR="00435F59" w:rsidRPr="005232B7">
        <w:rPr>
          <w:rFonts w:ascii="Times New Roman" w:hAnsi="Times New Roman"/>
          <w:sz w:val="24"/>
          <w:szCs w:val="24"/>
        </w:rPr>
        <w:t xml:space="preserve"> focused</w:t>
      </w:r>
      <w:r w:rsidR="007F42DB" w:rsidRPr="005232B7">
        <w:rPr>
          <w:rFonts w:ascii="Times New Roman" w:hAnsi="Times New Roman"/>
          <w:sz w:val="24"/>
          <w:szCs w:val="24"/>
        </w:rPr>
        <w:t xml:space="preserve"> on a topic of interest and she felt obligated to </w:t>
      </w:r>
      <w:r w:rsidR="001F0D7E" w:rsidRPr="005232B7">
        <w:rPr>
          <w:rFonts w:ascii="Times New Roman" w:hAnsi="Times New Roman"/>
          <w:sz w:val="24"/>
          <w:szCs w:val="24"/>
        </w:rPr>
        <w:t>say “yes</w:t>
      </w:r>
      <w:r w:rsidR="00435F59" w:rsidRPr="005232B7">
        <w:rPr>
          <w:rFonts w:ascii="Times New Roman" w:hAnsi="Times New Roman"/>
          <w:sz w:val="24"/>
          <w:szCs w:val="24"/>
        </w:rPr>
        <w:t>”</w:t>
      </w:r>
      <w:r w:rsidR="001F0D7E" w:rsidRPr="005232B7">
        <w:rPr>
          <w:rFonts w:ascii="Times New Roman" w:hAnsi="Times New Roman"/>
          <w:sz w:val="24"/>
          <w:szCs w:val="24"/>
        </w:rPr>
        <w:t xml:space="preserve"> </w:t>
      </w:r>
      <w:r w:rsidR="007F42DB" w:rsidRPr="005232B7">
        <w:rPr>
          <w:rFonts w:ascii="Times New Roman" w:hAnsi="Times New Roman"/>
          <w:sz w:val="24"/>
          <w:szCs w:val="24"/>
        </w:rPr>
        <w:t xml:space="preserve">to this particular editor </w:t>
      </w:r>
      <w:r w:rsidR="00435F59" w:rsidRPr="005232B7">
        <w:rPr>
          <w:rFonts w:ascii="Times New Roman" w:hAnsi="Times New Roman"/>
          <w:sz w:val="24"/>
          <w:szCs w:val="24"/>
        </w:rPr>
        <w:t>because</w:t>
      </w:r>
      <w:r w:rsidR="00435F59" w:rsidRPr="005232B7" w:rsidDel="00435F59">
        <w:rPr>
          <w:rFonts w:ascii="Times New Roman" w:hAnsi="Times New Roman"/>
          <w:sz w:val="24"/>
          <w:szCs w:val="24"/>
        </w:rPr>
        <w:t xml:space="preserve"> </w:t>
      </w:r>
      <w:r w:rsidR="007F42DB" w:rsidRPr="005232B7">
        <w:rPr>
          <w:rFonts w:ascii="Times New Roman" w:hAnsi="Times New Roman"/>
          <w:sz w:val="24"/>
          <w:szCs w:val="24"/>
        </w:rPr>
        <w:t xml:space="preserve">they had a good working relationship. On the other hand, she shared that the project </w:t>
      </w:r>
      <w:r w:rsidR="001F0D7E" w:rsidRPr="005232B7">
        <w:rPr>
          <w:rFonts w:ascii="Times New Roman" w:hAnsi="Times New Roman"/>
          <w:sz w:val="24"/>
          <w:szCs w:val="24"/>
        </w:rPr>
        <w:t xml:space="preserve">would be fairly time-consuming. </w:t>
      </w:r>
      <w:r w:rsidR="007F42DB" w:rsidRPr="005232B7">
        <w:rPr>
          <w:rFonts w:ascii="Times New Roman" w:hAnsi="Times New Roman"/>
          <w:sz w:val="24"/>
          <w:szCs w:val="24"/>
        </w:rPr>
        <w:t>Discussion ensued in which group members pointed out that the piece would not be peer-re</w:t>
      </w:r>
      <w:r w:rsidR="001F0D7E" w:rsidRPr="005232B7">
        <w:rPr>
          <w:rFonts w:ascii="Times New Roman" w:hAnsi="Times New Roman"/>
          <w:sz w:val="24"/>
          <w:szCs w:val="24"/>
        </w:rPr>
        <w:t>viewed and therefore not valued</w:t>
      </w:r>
      <w:r w:rsidR="007F42DB" w:rsidRPr="005232B7">
        <w:rPr>
          <w:rFonts w:ascii="Times New Roman" w:hAnsi="Times New Roman"/>
          <w:sz w:val="24"/>
          <w:szCs w:val="24"/>
        </w:rPr>
        <w:t xml:space="preserve"> in terms of tenure and promotion. Ultimately, the group member emailed the editor and declined the opportunity. </w:t>
      </w:r>
      <w:r w:rsidR="00435F59" w:rsidRPr="005232B7">
        <w:rPr>
          <w:rFonts w:ascii="Times New Roman" w:hAnsi="Times New Roman"/>
          <w:sz w:val="24"/>
          <w:szCs w:val="24"/>
        </w:rPr>
        <w:t>If she had not discussed this opportunity with</w:t>
      </w:r>
      <w:r w:rsidR="00435F59" w:rsidRPr="005232B7" w:rsidDel="00435F59">
        <w:rPr>
          <w:rFonts w:ascii="Times New Roman" w:hAnsi="Times New Roman"/>
          <w:sz w:val="24"/>
          <w:szCs w:val="24"/>
        </w:rPr>
        <w:t xml:space="preserve"> </w:t>
      </w:r>
      <w:r w:rsidR="00435F59" w:rsidRPr="005232B7">
        <w:rPr>
          <w:rFonts w:ascii="Times New Roman" w:hAnsi="Times New Roman"/>
          <w:sz w:val="24"/>
          <w:szCs w:val="24"/>
        </w:rPr>
        <w:t xml:space="preserve">the </w:t>
      </w:r>
      <w:r w:rsidR="006E006C" w:rsidRPr="005232B7">
        <w:rPr>
          <w:rFonts w:ascii="Times New Roman" w:hAnsi="Times New Roman"/>
          <w:sz w:val="24"/>
          <w:szCs w:val="24"/>
        </w:rPr>
        <w:t xml:space="preserve"> group, this member confessed </w:t>
      </w:r>
      <w:r w:rsidR="00B47BDC" w:rsidRPr="005232B7">
        <w:rPr>
          <w:rFonts w:ascii="Times New Roman" w:hAnsi="Times New Roman"/>
          <w:sz w:val="24"/>
          <w:szCs w:val="24"/>
        </w:rPr>
        <w:t>that she would have said “yes</w:t>
      </w:r>
      <w:r w:rsidR="00435F59" w:rsidRPr="005232B7">
        <w:rPr>
          <w:rFonts w:ascii="Times New Roman" w:hAnsi="Times New Roman"/>
          <w:sz w:val="24"/>
          <w:szCs w:val="24"/>
        </w:rPr>
        <w:t xml:space="preserve">” </w:t>
      </w:r>
      <w:r w:rsidR="006E006C" w:rsidRPr="005232B7">
        <w:rPr>
          <w:rFonts w:ascii="Times New Roman" w:hAnsi="Times New Roman"/>
          <w:sz w:val="24"/>
          <w:szCs w:val="24"/>
        </w:rPr>
        <w:t xml:space="preserve">to this opportunity, resulting in less time spent on more valuable writing goals. </w:t>
      </w:r>
      <w:r w:rsidR="007F42DB" w:rsidRPr="005232B7">
        <w:rPr>
          <w:rFonts w:ascii="Times New Roman" w:hAnsi="Times New Roman"/>
          <w:sz w:val="24"/>
          <w:szCs w:val="24"/>
        </w:rPr>
        <w:t xml:space="preserve">This decision did not compromise </w:t>
      </w:r>
      <w:r w:rsidR="006E006C" w:rsidRPr="005232B7">
        <w:rPr>
          <w:rFonts w:ascii="Times New Roman" w:hAnsi="Times New Roman"/>
          <w:sz w:val="24"/>
          <w:szCs w:val="24"/>
        </w:rPr>
        <w:t xml:space="preserve">her </w:t>
      </w:r>
      <w:r w:rsidR="007F42DB" w:rsidRPr="005232B7">
        <w:rPr>
          <w:rFonts w:ascii="Times New Roman" w:hAnsi="Times New Roman"/>
          <w:sz w:val="24"/>
          <w:szCs w:val="24"/>
        </w:rPr>
        <w:t xml:space="preserve">relationship with the editor and </w:t>
      </w:r>
      <w:r w:rsidR="007F42DB" w:rsidRPr="005232B7">
        <w:rPr>
          <w:rFonts w:ascii="Times New Roman" w:hAnsi="Times New Roman"/>
          <w:sz w:val="24"/>
          <w:szCs w:val="24"/>
        </w:rPr>
        <w:lastRenderedPageBreak/>
        <w:t>reinforced the notion that she could say</w:t>
      </w:r>
      <w:r w:rsidR="00B47BDC" w:rsidRPr="005232B7">
        <w:rPr>
          <w:rFonts w:ascii="Times New Roman" w:hAnsi="Times New Roman"/>
          <w:sz w:val="24"/>
          <w:szCs w:val="24"/>
        </w:rPr>
        <w:t xml:space="preserve"> “no”</w:t>
      </w:r>
      <w:r w:rsidR="007F42DB" w:rsidRPr="005232B7">
        <w:rPr>
          <w:rFonts w:ascii="Times New Roman" w:hAnsi="Times New Roman"/>
          <w:sz w:val="24"/>
          <w:szCs w:val="24"/>
        </w:rPr>
        <w:t xml:space="preserve"> to opportunities that did not align with her </w:t>
      </w:r>
      <w:r w:rsidR="00B47BDC" w:rsidRPr="005232B7">
        <w:rPr>
          <w:rFonts w:ascii="Times New Roman" w:hAnsi="Times New Roman"/>
          <w:sz w:val="24"/>
          <w:szCs w:val="24"/>
        </w:rPr>
        <w:t xml:space="preserve">research </w:t>
      </w:r>
      <w:r w:rsidR="007F42DB" w:rsidRPr="005232B7">
        <w:rPr>
          <w:rFonts w:ascii="Times New Roman" w:hAnsi="Times New Roman"/>
          <w:sz w:val="24"/>
          <w:szCs w:val="24"/>
        </w:rPr>
        <w:t>goals.</w:t>
      </w:r>
      <w:r w:rsidR="008323DA" w:rsidRPr="005232B7">
        <w:rPr>
          <w:rFonts w:ascii="Times New Roman" w:hAnsi="Times New Roman"/>
          <w:sz w:val="24"/>
          <w:szCs w:val="24"/>
        </w:rPr>
        <w:t xml:space="preserve"> </w:t>
      </w:r>
    </w:p>
    <w:p w:rsidR="00D44D35" w:rsidRPr="005232B7" w:rsidRDefault="00D44D35" w:rsidP="00A02BC8">
      <w:pPr>
        <w:spacing w:line="480" w:lineRule="auto"/>
        <w:ind w:firstLine="720"/>
        <w:rPr>
          <w:rFonts w:ascii="Times New Roman" w:hAnsi="Times New Roman"/>
          <w:b/>
          <w:sz w:val="24"/>
          <w:szCs w:val="24"/>
        </w:rPr>
      </w:pPr>
      <w:r w:rsidRPr="005232B7">
        <w:rPr>
          <w:rFonts w:ascii="Times New Roman" w:hAnsi="Times New Roman"/>
          <w:b/>
          <w:sz w:val="24"/>
          <w:szCs w:val="24"/>
        </w:rPr>
        <w:t xml:space="preserve">Building a </w:t>
      </w:r>
      <w:r w:rsidR="00C640CB" w:rsidRPr="005232B7">
        <w:rPr>
          <w:rFonts w:ascii="Times New Roman" w:hAnsi="Times New Roman"/>
          <w:b/>
          <w:sz w:val="24"/>
          <w:szCs w:val="24"/>
        </w:rPr>
        <w:t>C</w:t>
      </w:r>
      <w:r w:rsidRPr="005232B7">
        <w:rPr>
          <w:rFonts w:ascii="Times New Roman" w:hAnsi="Times New Roman"/>
          <w:b/>
          <w:sz w:val="24"/>
          <w:szCs w:val="24"/>
        </w:rPr>
        <w:t xml:space="preserve">ontext for </w:t>
      </w:r>
      <w:r w:rsidR="00C640CB" w:rsidRPr="005232B7">
        <w:rPr>
          <w:rFonts w:ascii="Times New Roman" w:hAnsi="Times New Roman"/>
          <w:b/>
          <w:sz w:val="24"/>
          <w:szCs w:val="24"/>
        </w:rPr>
        <w:t>S</w:t>
      </w:r>
      <w:r w:rsidRPr="005232B7">
        <w:rPr>
          <w:rFonts w:ascii="Times New Roman" w:hAnsi="Times New Roman"/>
          <w:b/>
          <w:sz w:val="24"/>
          <w:szCs w:val="24"/>
        </w:rPr>
        <w:t>uccess</w:t>
      </w:r>
    </w:p>
    <w:p w:rsidR="00936D43" w:rsidRPr="005232B7" w:rsidRDefault="00A90DE2" w:rsidP="00A02BC8">
      <w:pPr>
        <w:spacing w:line="480" w:lineRule="auto"/>
        <w:rPr>
          <w:rFonts w:ascii="Times New Roman" w:hAnsi="Times New Roman"/>
          <w:sz w:val="24"/>
          <w:szCs w:val="24"/>
        </w:rPr>
      </w:pPr>
      <w:r w:rsidRPr="005232B7">
        <w:rPr>
          <w:rFonts w:ascii="Times New Roman" w:hAnsi="Times New Roman"/>
          <w:sz w:val="24"/>
          <w:szCs w:val="24"/>
        </w:rPr>
        <w:tab/>
        <w:t xml:space="preserve">Based on data from the collective sharing of each member’s story </w:t>
      </w:r>
      <w:r w:rsidR="00435F59" w:rsidRPr="005232B7">
        <w:rPr>
          <w:rFonts w:ascii="Times New Roman" w:hAnsi="Times New Roman"/>
          <w:sz w:val="24"/>
          <w:szCs w:val="24"/>
        </w:rPr>
        <w:t xml:space="preserve">written from the contents of </w:t>
      </w:r>
      <w:r w:rsidRPr="005232B7">
        <w:rPr>
          <w:rFonts w:ascii="Times New Roman" w:hAnsi="Times New Roman"/>
          <w:sz w:val="24"/>
          <w:szCs w:val="24"/>
        </w:rPr>
        <w:t>writing journals and analysis of the weekly writing notes, t</w:t>
      </w:r>
      <w:r w:rsidR="003267B3" w:rsidRPr="005232B7">
        <w:rPr>
          <w:rFonts w:ascii="Times New Roman" w:hAnsi="Times New Roman"/>
          <w:sz w:val="24"/>
          <w:szCs w:val="24"/>
        </w:rPr>
        <w:t xml:space="preserve">he following structural components of the </w:t>
      </w:r>
      <w:r w:rsidR="001204AA" w:rsidRPr="005232B7">
        <w:rPr>
          <w:rFonts w:ascii="Times New Roman" w:hAnsi="Times New Roman"/>
          <w:sz w:val="24"/>
          <w:szCs w:val="24"/>
        </w:rPr>
        <w:t>writers’ group</w:t>
      </w:r>
      <w:r w:rsidR="003267B3" w:rsidRPr="005232B7">
        <w:rPr>
          <w:rFonts w:ascii="Times New Roman" w:hAnsi="Times New Roman"/>
          <w:sz w:val="24"/>
          <w:szCs w:val="24"/>
        </w:rPr>
        <w:t xml:space="preserve"> </w:t>
      </w:r>
      <w:r w:rsidR="004D5BBA" w:rsidRPr="005232B7">
        <w:rPr>
          <w:rFonts w:ascii="Times New Roman" w:hAnsi="Times New Roman"/>
          <w:sz w:val="24"/>
          <w:szCs w:val="24"/>
        </w:rPr>
        <w:t xml:space="preserve">were identified as </w:t>
      </w:r>
      <w:r w:rsidR="00B47BDC" w:rsidRPr="005232B7">
        <w:rPr>
          <w:rFonts w:ascii="Times New Roman" w:hAnsi="Times New Roman"/>
          <w:sz w:val="24"/>
          <w:szCs w:val="24"/>
        </w:rPr>
        <w:t xml:space="preserve">factors </w:t>
      </w:r>
      <w:r w:rsidR="004D5BBA" w:rsidRPr="005232B7">
        <w:rPr>
          <w:rFonts w:ascii="Times New Roman" w:hAnsi="Times New Roman"/>
          <w:sz w:val="24"/>
          <w:szCs w:val="24"/>
        </w:rPr>
        <w:t xml:space="preserve">that </w:t>
      </w:r>
      <w:r w:rsidR="003267B3" w:rsidRPr="005232B7">
        <w:rPr>
          <w:rFonts w:ascii="Times New Roman" w:hAnsi="Times New Roman"/>
          <w:sz w:val="24"/>
          <w:szCs w:val="24"/>
        </w:rPr>
        <w:t xml:space="preserve">contributed to </w:t>
      </w:r>
      <w:r w:rsidR="00B47BDC" w:rsidRPr="005232B7">
        <w:rPr>
          <w:rFonts w:ascii="Times New Roman" w:hAnsi="Times New Roman"/>
          <w:sz w:val="24"/>
          <w:szCs w:val="24"/>
        </w:rPr>
        <w:t>its</w:t>
      </w:r>
      <w:r w:rsidR="003267B3" w:rsidRPr="005232B7">
        <w:rPr>
          <w:rFonts w:ascii="Times New Roman" w:hAnsi="Times New Roman"/>
          <w:sz w:val="24"/>
          <w:szCs w:val="24"/>
        </w:rPr>
        <w:t xml:space="preserve"> success</w:t>
      </w:r>
      <w:r w:rsidR="00B47BDC" w:rsidRPr="005232B7">
        <w:rPr>
          <w:rFonts w:ascii="Times New Roman" w:hAnsi="Times New Roman"/>
          <w:sz w:val="24"/>
          <w:szCs w:val="24"/>
        </w:rPr>
        <w:t xml:space="preserve">: </w:t>
      </w:r>
      <w:r w:rsidR="003267B3" w:rsidRPr="005232B7">
        <w:rPr>
          <w:rFonts w:ascii="Times New Roman" w:hAnsi="Times New Roman"/>
          <w:sz w:val="24"/>
          <w:szCs w:val="24"/>
        </w:rPr>
        <w:t>commitment to the group, regularly-scheduled and focused meetings, writing workshop format, writing logs, and reasonable next steps.</w:t>
      </w:r>
      <w:r w:rsidR="009E002B" w:rsidRPr="005232B7">
        <w:rPr>
          <w:rFonts w:ascii="Times New Roman" w:hAnsi="Times New Roman"/>
          <w:sz w:val="24"/>
          <w:szCs w:val="24"/>
        </w:rPr>
        <w:t xml:space="preserve"> </w:t>
      </w:r>
      <w:r w:rsidR="002E3862" w:rsidRPr="005232B7">
        <w:rPr>
          <w:rFonts w:ascii="Times New Roman" w:hAnsi="Times New Roman"/>
          <w:sz w:val="24"/>
          <w:szCs w:val="24"/>
        </w:rPr>
        <w:t>The senior faculty member established</w:t>
      </w:r>
      <w:r w:rsidR="003267B3" w:rsidRPr="005232B7">
        <w:rPr>
          <w:rFonts w:ascii="Times New Roman" w:hAnsi="Times New Roman"/>
          <w:sz w:val="24"/>
          <w:szCs w:val="24"/>
        </w:rPr>
        <w:t xml:space="preserve"> </w:t>
      </w:r>
      <w:r w:rsidR="00435F59" w:rsidRPr="005232B7">
        <w:rPr>
          <w:rFonts w:ascii="Times New Roman" w:hAnsi="Times New Roman"/>
          <w:sz w:val="24"/>
          <w:szCs w:val="24"/>
        </w:rPr>
        <w:t>a</w:t>
      </w:r>
      <w:r w:rsidR="00B47BDC" w:rsidRPr="005232B7">
        <w:rPr>
          <w:rFonts w:ascii="Times New Roman" w:hAnsi="Times New Roman"/>
          <w:sz w:val="24"/>
          <w:szCs w:val="24"/>
        </w:rPr>
        <w:t xml:space="preserve"> </w:t>
      </w:r>
      <w:r w:rsidR="003267B3" w:rsidRPr="005232B7">
        <w:rPr>
          <w:rFonts w:ascii="Times New Roman" w:hAnsi="Times New Roman"/>
          <w:sz w:val="24"/>
          <w:szCs w:val="24"/>
        </w:rPr>
        <w:t xml:space="preserve">context for success </w:t>
      </w:r>
      <w:r w:rsidR="002E3862" w:rsidRPr="005232B7">
        <w:rPr>
          <w:rFonts w:ascii="Times New Roman" w:hAnsi="Times New Roman"/>
          <w:sz w:val="24"/>
          <w:szCs w:val="24"/>
        </w:rPr>
        <w:t>by defining</w:t>
      </w:r>
      <w:r w:rsidR="00F412DB" w:rsidRPr="005232B7">
        <w:rPr>
          <w:rFonts w:ascii="Times New Roman" w:hAnsi="Times New Roman"/>
          <w:sz w:val="24"/>
          <w:szCs w:val="24"/>
        </w:rPr>
        <w:t xml:space="preserve"> </w:t>
      </w:r>
      <w:r w:rsidR="00251BF3" w:rsidRPr="005232B7">
        <w:rPr>
          <w:rFonts w:ascii="Times New Roman" w:hAnsi="Times New Roman"/>
          <w:sz w:val="24"/>
          <w:szCs w:val="24"/>
        </w:rPr>
        <w:t>the obligation to</w:t>
      </w:r>
      <w:r w:rsidR="00F412DB" w:rsidRPr="005232B7">
        <w:rPr>
          <w:rFonts w:ascii="Times New Roman" w:hAnsi="Times New Roman"/>
          <w:sz w:val="24"/>
          <w:szCs w:val="24"/>
        </w:rPr>
        <w:t xml:space="preserve"> write </w:t>
      </w:r>
      <w:r w:rsidR="008323DA" w:rsidRPr="005232B7">
        <w:rPr>
          <w:rFonts w:ascii="Times New Roman" w:hAnsi="Times New Roman"/>
          <w:sz w:val="24"/>
          <w:szCs w:val="24"/>
        </w:rPr>
        <w:t xml:space="preserve">consistently and </w:t>
      </w:r>
      <w:r w:rsidR="00964AA8" w:rsidRPr="005232B7">
        <w:rPr>
          <w:rFonts w:ascii="Times New Roman" w:hAnsi="Times New Roman"/>
          <w:sz w:val="24"/>
          <w:szCs w:val="24"/>
        </w:rPr>
        <w:t xml:space="preserve">attend regularly scheduled </w:t>
      </w:r>
      <w:r w:rsidR="00C640CB" w:rsidRPr="005232B7">
        <w:rPr>
          <w:rFonts w:ascii="Times New Roman" w:hAnsi="Times New Roman"/>
          <w:sz w:val="24"/>
          <w:szCs w:val="24"/>
        </w:rPr>
        <w:t xml:space="preserve">writers’ </w:t>
      </w:r>
      <w:r w:rsidR="00964AA8" w:rsidRPr="005232B7">
        <w:rPr>
          <w:rFonts w:ascii="Times New Roman" w:hAnsi="Times New Roman"/>
          <w:sz w:val="24"/>
          <w:szCs w:val="24"/>
        </w:rPr>
        <w:t>group meetings</w:t>
      </w:r>
      <w:r w:rsidR="00251BF3" w:rsidRPr="005232B7">
        <w:rPr>
          <w:rFonts w:ascii="Times New Roman" w:hAnsi="Times New Roman"/>
          <w:sz w:val="24"/>
          <w:szCs w:val="24"/>
        </w:rPr>
        <w:t>.</w:t>
      </w:r>
      <w:r w:rsidR="009E002B" w:rsidRPr="005232B7">
        <w:rPr>
          <w:rFonts w:ascii="Times New Roman" w:hAnsi="Times New Roman"/>
          <w:sz w:val="24"/>
          <w:szCs w:val="24"/>
        </w:rPr>
        <w:t xml:space="preserve"> </w:t>
      </w:r>
      <w:r w:rsidR="00F412DB" w:rsidRPr="005232B7">
        <w:rPr>
          <w:rFonts w:ascii="Times New Roman" w:hAnsi="Times New Roman"/>
          <w:sz w:val="24"/>
          <w:szCs w:val="24"/>
        </w:rPr>
        <w:t xml:space="preserve">At the outset, each group member was anxious to find time in her daily schedule </w:t>
      </w:r>
      <w:r w:rsidR="001B2346" w:rsidRPr="005232B7">
        <w:rPr>
          <w:rFonts w:ascii="Times New Roman" w:hAnsi="Times New Roman"/>
          <w:sz w:val="24"/>
          <w:szCs w:val="24"/>
        </w:rPr>
        <w:t>for writing.</w:t>
      </w:r>
      <w:r w:rsidR="0058687F" w:rsidRPr="005232B7">
        <w:rPr>
          <w:rFonts w:ascii="Times New Roman" w:hAnsi="Times New Roman"/>
          <w:sz w:val="24"/>
          <w:szCs w:val="24"/>
        </w:rPr>
        <w:t xml:space="preserve"> </w:t>
      </w:r>
      <w:r w:rsidR="001B2346" w:rsidRPr="005232B7">
        <w:rPr>
          <w:rFonts w:ascii="Times New Roman" w:hAnsi="Times New Roman"/>
          <w:sz w:val="24"/>
          <w:szCs w:val="24"/>
        </w:rPr>
        <w:t>Some were able to set aside the same writing time every day (</w:t>
      </w:r>
      <w:r w:rsidR="008323DA" w:rsidRPr="005232B7">
        <w:rPr>
          <w:rFonts w:ascii="Times New Roman" w:hAnsi="Times New Roman"/>
          <w:sz w:val="24"/>
          <w:szCs w:val="24"/>
        </w:rPr>
        <w:t>e.g.</w:t>
      </w:r>
      <w:r w:rsidR="002E3862" w:rsidRPr="005232B7">
        <w:rPr>
          <w:rFonts w:ascii="Times New Roman" w:hAnsi="Times New Roman"/>
          <w:sz w:val="24"/>
          <w:szCs w:val="24"/>
        </w:rPr>
        <w:t xml:space="preserve">, </w:t>
      </w:r>
      <w:r w:rsidR="001B2346" w:rsidRPr="005232B7">
        <w:rPr>
          <w:rFonts w:ascii="Times New Roman" w:hAnsi="Times New Roman"/>
          <w:sz w:val="24"/>
          <w:szCs w:val="24"/>
        </w:rPr>
        <w:t>first hour in the morning) while others had to be creative with the scheduling, setting aside a different block of time each day.</w:t>
      </w:r>
      <w:r w:rsidRPr="005232B7">
        <w:rPr>
          <w:rFonts w:ascii="Times New Roman" w:hAnsi="Times New Roman"/>
          <w:sz w:val="24"/>
          <w:szCs w:val="24"/>
        </w:rPr>
        <w:t xml:space="preserve"> </w:t>
      </w:r>
      <w:r w:rsidR="001B2346" w:rsidRPr="005232B7">
        <w:rPr>
          <w:rFonts w:ascii="Times New Roman" w:hAnsi="Times New Roman"/>
          <w:sz w:val="24"/>
          <w:szCs w:val="24"/>
        </w:rPr>
        <w:t xml:space="preserve">Once the group members </w:t>
      </w:r>
      <w:r w:rsidR="00964AA8" w:rsidRPr="005232B7">
        <w:rPr>
          <w:rFonts w:ascii="Times New Roman" w:hAnsi="Times New Roman"/>
          <w:sz w:val="24"/>
          <w:szCs w:val="24"/>
        </w:rPr>
        <w:t xml:space="preserve">discovered </w:t>
      </w:r>
      <w:r w:rsidR="001B2346" w:rsidRPr="005232B7">
        <w:rPr>
          <w:rFonts w:ascii="Times New Roman" w:hAnsi="Times New Roman"/>
          <w:sz w:val="24"/>
          <w:szCs w:val="24"/>
        </w:rPr>
        <w:t xml:space="preserve">their rhythm, they began looking forward </w:t>
      </w:r>
      <w:r w:rsidR="00194360" w:rsidRPr="005232B7">
        <w:rPr>
          <w:rFonts w:ascii="Times New Roman" w:hAnsi="Times New Roman"/>
          <w:sz w:val="24"/>
          <w:szCs w:val="24"/>
        </w:rPr>
        <w:t xml:space="preserve">to </w:t>
      </w:r>
      <w:r w:rsidR="00964AA8" w:rsidRPr="005232B7">
        <w:rPr>
          <w:rFonts w:ascii="Times New Roman" w:hAnsi="Times New Roman"/>
          <w:sz w:val="24"/>
          <w:szCs w:val="24"/>
        </w:rPr>
        <w:t>their regular writing routine</w:t>
      </w:r>
      <w:r w:rsidR="00251BF3" w:rsidRPr="005232B7">
        <w:rPr>
          <w:rFonts w:ascii="Times New Roman" w:hAnsi="Times New Roman"/>
          <w:sz w:val="24"/>
          <w:szCs w:val="24"/>
        </w:rPr>
        <w:t>.</w:t>
      </w:r>
    </w:p>
    <w:p w:rsidR="00A90DE2" w:rsidRPr="005232B7" w:rsidRDefault="00542488" w:rsidP="00A02BC8">
      <w:pPr>
        <w:spacing w:line="480" w:lineRule="auto"/>
        <w:rPr>
          <w:rFonts w:ascii="Times New Roman" w:hAnsi="Times New Roman"/>
          <w:sz w:val="24"/>
          <w:szCs w:val="24"/>
        </w:rPr>
      </w:pPr>
      <w:r w:rsidRPr="005232B7">
        <w:rPr>
          <w:rFonts w:ascii="Times New Roman" w:hAnsi="Times New Roman"/>
          <w:sz w:val="24"/>
          <w:szCs w:val="24"/>
        </w:rPr>
        <w:tab/>
      </w:r>
      <w:r w:rsidR="004248F8" w:rsidRPr="005232B7">
        <w:rPr>
          <w:rFonts w:ascii="Times New Roman" w:hAnsi="Times New Roman"/>
          <w:sz w:val="24"/>
          <w:szCs w:val="24"/>
        </w:rPr>
        <w:t xml:space="preserve">A second component that led to the success of the group was the </w:t>
      </w:r>
      <w:r w:rsidR="00964AA8" w:rsidRPr="005232B7">
        <w:rPr>
          <w:rFonts w:ascii="Times New Roman" w:hAnsi="Times New Roman"/>
          <w:sz w:val="24"/>
          <w:szCs w:val="24"/>
        </w:rPr>
        <w:t xml:space="preserve">routine provided by </w:t>
      </w:r>
      <w:r w:rsidR="004248F8" w:rsidRPr="005232B7">
        <w:rPr>
          <w:rFonts w:ascii="Times New Roman" w:hAnsi="Times New Roman"/>
          <w:sz w:val="24"/>
          <w:szCs w:val="24"/>
        </w:rPr>
        <w:t xml:space="preserve">weekly </w:t>
      </w:r>
      <w:r w:rsidR="00C640CB" w:rsidRPr="005232B7">
        <w:rPr>
          <w:rFonts w:ascii="Times New Roman" w:hAnsi="Times New Roman"/>
          <w:sz w:val="24"/>
          <w:szCs w:val="24"/>
        </w:rPr>
        <w:t>writers’</w:t>
      </w:r>
      <w:r w:rsidR="004248F8" w:rsidRPr="005232B7">
        <w:rPr>
          <w:rFonts w:ascii="Times New Roman" w:hAnsi="Times New Roman"/>
          <w:sz w:val="24"/>
          <w:szCs w:val="24"/>
        </w:rPr>
        <w:t xml:space="preserve"> group meetings. </w:t>
      </w:r>
      <w:r w:rsidR="00C13F9D" w:rsidRPr="005232B7">
        <w:rPr>
          <w:rFonts w:ascii="Times New Roman" w:hAnsi="Times New Roman"/>
          <w:sz w:val="24"/>
          <w:szCs w:val="24"/>
        </w:rPr>
        <w:t>The meetings were short and focused.</w:t>
      </w:r>
      <w:r w:rsidR="0058687F" w:rsidRPr="005232B7">
        <w:rPr>
          <w:rFonts w:ascii="Times New Roman" w:hAnsi="Times New Roman"/>
          <w:sz w:val="24"/>
          <w:szCs w:val="24"/>
        </w:rPr>
        <w:t xml:space="preserve"> </w:t>
      </w:r>
      <w:r w:rsidR="00C13F9D" w:rsidRPr="005232B7">
        <w:rPr>
          <w:rFonts w:ascii="Times New Roman" w:hAnsi="Times New Roman"/>
          <w:sz w:val="24"/>
          <w:szCs w:val="24"/>
        </w:rPr>
        <w:t xml:space="preserve">With </w:t>
      </w:r>
      <w:r w:rsidR="00A90DE2" w:rsidRPr="005232B7">
        <w:rPr>
          <w:rFonts w:ascii="Times New Roman" w:hAnsi="Times New Roman"/>
          <w:sz w:val="24"/>
          <w:szCs w:val="24"/>
        </w:rPr>
        <w:t>a self-imposed one hour time</w:t>
      </w:r>
      <w:r w:rsidR="00C13F9D" w:rsidRPr="005232B7">
        <w:rPr>
          <w:rFonts w:ascii="Times New Roman" w:hAnsi="Times New Roman"/>
          <w:sz w:val="24"/>
          <w:szCs w:val="24"/>
        </w:rPr>
        <w:t xml:space="preserve"> limit, </w:t>
      </w:r>
      <w:r w:rsidR="00964AA8" w:rsidRPr="005232B7">
        <w:rPr>
          <w:rStyle w:val="CommentReference"/>
          <w:rFonts w:ascii="Times New Roman" w:hAnsi="Times New Roman"/>
          <w:sz w:val="24"/>
          <w:szCs w:val="24"/>
        </w:rPr>
        <w:t xml:space="preserve">group </w:t>
      </w:r>
      <w:r w:rsidR="00C13F9D" w:rsidRPr="005232B7">
        <w:rPr>
          <w:rFonts w:ascii="Times New Roman" w:hAnsi="Times New Roman"/>
          <w:sz w:val="24"/>
          <w:szCs w:val="24"/>
        </w:rPr>
        <w:t xml:space="preserve">discussions </w:t>
      </w:r>
      <w:r w:rsidR="00964AA8" w:rsidRPr="005232B7">
        <w:rPr>
          <w:rFonts w:ascii="Times New Roman" w:hAnsi="Times New Roman"/>
          <w:sz w:val="24"/>
          <w:szCs w:val="24"/>
        </w:rPr>
        <w:t>were</w:t>
      </w:r>
      <w:r w:rsidR="00C13F9D" w:rsidRPr="005232B7">
        <w:rPr>
          <w:rFonts w:ascii="Times New Roman" w:hAnsi="Times New Roman"/>
          <w:sz w:val="24"/>
          <w:szCs w:val="24"/>
        </w:rPr>
        <w:t xml:space="preserve"> be clear and focused.</w:t>
      </w:r>
      <w:r w:rsidR="00746BCF" w:rsidRPr="005232B7">
        <w:rPr>
          <w:rFonts w:ascii="Times New Roman" w:hAnsi="Times New Roman"/>
          <w:sz w:val="24"/>
          <w:szCs w:val="24"/>
        </w:rPr>
        <w:t xml:space="preserve"> </w:t>
      </w:r>
      <w:r w:rsidR="004248F8" w:rsidRPr="005232B7">
        <w:rPr>
          <w:rFonts w:ascii="Times New Roman" w:hAnsi="Times New Roman"/>
          <w:sz w:val="24"/>
          <w:szCs w:val="24"/>
        </w:rPr>
        <w:t xml:space="preserve">The commitment to the group was so strong that no one wanted to miss a </w:t>
      </w:r>
      <w:r w:rsidR="00C640CB" w:rsidRPr="005232B7">
        <w:rPr>
          <w:rFonts w:ascii="Times New Roman" w:hAnsi="Times New Roman"/>
          <w:sz w:val="24"/>
          <w:szCs w:val="24"/>
        </w:rPr>
        <w:t xml:space="preserve">writers’ </w:t>
      </w:r>
      <w:r w:rsidR="004248F8" w:rsidRPr="005232B7">
        <w:rPr>
          <w:rFonts w:ascii="Times New Roman" w:hAnsi="Times New Roman"/>
          <w:sz w:val="24"/>
          <w:szCs w:val="24"/>
        </w:rPr>
        <w:t xml:space="preserve">group meeting. </w:t>
      </w:r>
      <w:r w:rsidR="00251BF3" w:rsidRPr="005232B7">
        <w:rPr>
          <w:rFonts w:ascii="Times New Roman" w:hAnsi="Times New Roman"/>
          <w:sz w:val="24"/>
          <w:szCs w:val="24"/>
        </w:rPr>
        <w:t>Members</w:t>
      </w:r>
      <w:r w:rsidR="00964AA8" w:rsidRPr="005232B7">
        <w:rPr>
          <w:rFonts w:ascii="Times New Roman" w:hAnsi="Times New Roman"/>
          <w:sz w:val="24"/>
          <w:szCs w:val="24"/>
        </w:rPr>
        <w:t xml:space="preserve"> </w:t>
      </w:r>
      <w:r w:rsidR="004248F8" w:rsidRPr="005232B7">
        <w:rPr>
          <w:rFonts w:ascii="Times New Roman" w:hAnsi="Times New Roman"/>
          <w:sz w:val="24"/>
          <w:szCs w:val="24"/>
        </w:rPr>
        <w:t>did everything they could to attend the</w:t>
      </w:r>
      <w:r w:rsidR="00964AA8" w:rsidRPr="005232B7">
        <w:rPr>
          <w:rFonts w:ascii="Times New Roman" w:hAnsi="Times New Roman"/>
          <w:sz w:val="24"/>
          <w:szCs w:val="24"/>
        </w:rPr>
        <w:t xml:space="preserve"> weekly</w:t>
      </w:r>
      <w:r w:rsidR="004248F8" w:rsidRPr="005232B7">
        <w:rPr>
          <w:rFonts w:ascii="Times New Roman" w:hAnsi="Times New Roman"/>
          <w:sz w:val="24"/>
          <w:szCs w:val="24"/>
        </w:rPr>
        <w:t xml:space="preserve"> meetings.</w:t>
      </w:r>
      <w:r w:rsidR="00A90DE2" w:rsidRPr="005232B7">
        <w:rPr>
          <w:rFonts w:ascii="Times New Roman" w:hAnsi="Times New Roman"/>
          <w:sz w:val="24"/>
          <w:szCs w:val="24"/>
        </w:rPr>
        <w:t xml:space="preserve"> </w:t>
      </w:r>
      <w:r w:rsidR="004248F8" w:rsidRPr="005232B7">
        <w:rPr>
          <w:rFonts w:ascii="Times New Roman" w:hAnsi="Times New Roman"/>
          <w:sz w:val="24"/>
          <w:szCs w:val="24"/>
        </w:rPr>
        <w:t xml:space="preserve">They began to treat it as a “non-negotiable” </w:t>
      </w:r>
      <w:r w:rsidR="00251BF3" w:rsidRPr="005232B7">
        <w:rPr>
          <w:rFonts w:ascii="Times New Roman" w:hAnsi="Times New Roman"/>
          <w:sz w:val="24"/>
          <w:szCs w:val="24"/>
        </w:rPr>
        <w:t xml:space="preserve">item on their calendar and the </w:t>
      </w:r>
      <w:r w:rsidR="00C640CB" w:rsidRPr="005232B7">
        <w:rPr>
          <w:rFonts w:ascii="Times New Roman" w:hAnsi="Times New Roman"/>
          <w:sz w:val="24"/>
          <w:szCs w:val="24"/>
        </w:rPr>
        <w:t>writers’</w:t>
      </w:r>
      <w:r w:rsidR="00251BF3" w:rsidRPr="005232B7">
        <w:rPr>
          <w:rFonts w:ascii="Times New Roman" w:hAnsi="Times New Roman"/>
          <w:sz w:val="24"/>
          <w:szCs w:val="24"/>
        </w:rPr>
        <w:t xml:space="preserve"> group meetings soon became </w:t>
      </w:r>
      <w:r w:rsidR="004248F8" w:rsidRPr="005232B7">
        <w:rPr>
          <w:rFonts w:ascii="Times New Roman" w:hAnsi="Times New Roman"/>
          <w:sz w:val="24"/>
          <w:szCs w:val="24"/>
        </w:rPr>
        <w:t>a commitment set in stone much like teaching a face-to-face cour</w:t>
      </w:r>
      <w:r w:rsidR="00251BF3" w:rsidRPr="005232B7">
        <w:rPr>
          <w:rFonts w:ascii="Times New Roman" w:hAnsi="Times New Roman"/>
          <w:sz w:val="24"/>
          <w:szCs w:val="24"/>
        </w:rPr>
        <w:t>se</w:t>
      </w:r>
      <w:r w:rsidR="00964AA8" w:rsidRPr="005232B7">
        <w:rPr>
          <w:rFonts w:ascii="Times New Roman" w:hAnsi="Times New Roman"/>
          <w:sz w:val="24"/>
          <w:szCs w:val="24"/>
        </w:rPr>
        <w:t>.</w:t>
      </w:r>
      <w:r w:rsidR="00746BCF" w:rsidRPr="005232B7">
        <w:rPr>
          <w:rFonts w:ascii="Times New Roman" w:hAnsi="Times New Roman"/>
          <w:sz w:val="24"/>
          <w:szCs w:val="24"/>
        </w:rPr>
        <w:t xml:space="preserve"> </w:t>
      </w:r>
      <w:r w:rsidR="0098072F" w:rsidRPr="005232B7">
        <w:rPr>
          <w:rFonts w:ascii="Times New Roman" w:hAnsi="Times New Roman"/>
          <w:sz w:val="24"/>
          <w:szCs w:val="24"/>
        </w:rPr>
        <w:t>When</w:t>
      </w:r>
      <w:r w:rsidR="004D5BBA" w:rsidRPr="005232B7">
        <w:rPr>
          <w:rFonts w:ascii="Times New Roman" w:hAnsi="Times New Roman"/>
          <w:sz w:val="24"/>
          <w:szCs w:val="24"/>
        </w:rPr>
        <w:t xml:space="preserve"> </w:t>
      </w:r>
      <w:r w:rsidR="004248F8" w:rsidRPr="005232B7">
        <w:rPr>
          <w:rFonts w:ascii="Times New Roman" w:hAnsi="Times New Roman"/>
          <w:sz w:val="24"/>
          <w:szCs w:val="24"/>
        </w:rPr>
        <w:t>professional conference</w:t>
      </w:r>
      <w:r w:rsidR="0098072F" w:rsidRPr="005232B7">
        <w:rPr>
          <w:rFonts w:ascii="Times New Roman" w:hAnsi="Times New Roman"/>
          <w:sz w:val="24"/>
          <w:szCs w:val="24"/>
        </w:rPr>
        <w:t>s</w:t>
      </w:r>
      <w:r w:rsidR="00964AA8" w:rsidRPr="005232B7">
        <w:rPr>
          <w:rFonts w:ascii="Times New Roman" w:hAnsi="Times New Roman"/>
          <w:sz w:val="24"/>
          <w:szCs w:val="24"/>
        </w:rPr>
        <w:t xml:space="preserve"> or other commitments</w:t>
      </w:r>
      <w:r w:rsidR="004248F8" w:rsidRPr="005232B7">
        <w:rPr>
          <w:rFonts w:ascii="Times New Roman" w:hAnsi="Times New Roman"/>
          <w:sz w:val="24"/>
          <w:szCs w:val="24"/>
        </w:rPr>
        <w:t xml:space="preserve"> required a </w:t>
      </w:r>
      <w:r w:rsidR="004248F8" w:rsidRPr="005232B7">
        <w:rPr>
          <w:rFonts w:ascii="Times New Roman" w:hAnsi="Times New Roman"/>
          <w:sz w:val="24"/>
          <w:szCs w:val="24"/>
        </w:rPr>
        <w:lastRenderedPageBreak/>
        <w:t>group member to be away from campus, she</w:t>
      </w:r>
      <w:r w:rsidR="00964AA8" w:rsidRPr="005232B7">
        <w:rPr>
          <w:rFonts w:ascii="Times New Roman" w:hAnsi="Times New Roman"/>
          <w:sz w:val="24"/>
          <w:szCs w:val="24"/>
        </w:rPr>
        <w:t xml:space="preserve"> participated electronically, via telephone or Skype Internet conversations.</w:t>
      </w:r>
      <w:r w:rsidR="004248F8" w:rsidRPr="005232B7">
        <w:rPr>
          <w:rFonts w:ascii="Times New Roman" w:hAnsi="Times New Roman"/>
          <w:sz w:val="24"/>
          <w:szCs w:val="24"/>
        </w:rPr>
        <w:t xml:space="preserve"> </w:t>
      </w:r>
      <w:r w:rsidR="00A90DE2" w:rsidRPr="005232B7">
        <w:rPr>
          <w:rFonts w:ascii="Times New Roman" w:hAnsi="Times New Roman"/>
          <w:sz w:val="24"/>
          <w:szCs w:val="24"/>
        </w:rPr>
        <w:t xml:space="preserve"> </w:t>
      </w:r>
    </w:p>
    <w:p w:rsidR="004248F8" w:rsidRPr="005232B7" w:rsidRDefault="004248F8" w:rsidP="00A02BC8">
      <w:pPr>
        <w:spacing w:line="480" w:lineRule="auto"/>
        <w:rPr>
          <w:rFonts w:ascii="Times New Roman" w:hAnsi="Times New Roman"/>
          <w:sz w:val="24"/>
          <w:szCs w:val="24"/>
        </w:rPr>
      </w:pPr>
      <w:r w:rsidRPr="005232B7">
        <w:rPr>
          <w:rFonts w:ascii="Times New Roman" w:hAnsi="Times New Roman"/>
          <w:sz w:val="24"/>
          <w:szCs w:val="24"/>
        </w:rPr>
        <w:tab/>
        <w:t>During several weekly meetings, the group employed a writing workshop format with mini-lessons, peer conferences, and sharing.</w:t>
      </w:r>
      <w:r w:rsidR="009E002B" w:rsidRPr="005232B7">
        <w:rPr>
          <w:rFonts w:ascii="Times New Roman" w:hAnsi="Times New Roman"/>
          <w:sz w:val="24"/>
          <w:szCs w:val="24"/>
        </w:rPr>
        <w:t xml:space="preserve"> </w:t>
      </w:r>
      <w:r w:rsidRPr="005232B7">
        <w:rPr>
          <w:rFonts w:ascii="Times New Roman" w:hAnsi="Times New Roman"/>
          <w:sz w:val="24"/>
          <w:szCs w:val="24"/>
        </w:rPr>
        <w:t>Sometimes the mini-lessons foc</w:t>
      </w:r>
      <w:r w:rsidR="0098072F" w:rsidRPr="005232B7">
        <w:rPr>
          <w:rFonts w:ascii="Times New Roman" w:hAnsi="Times New Roman"/>
          <w:sz w:val="24"/>
          <w:szCs w:val="24"/>
        </w:rPr>
        <w:t>used on</w:t>
      </w:r>
      <w:r w:rsidRPr="005232B7">
        <w:rPr>
          <w:rFonts w:ascii="Times New Roman" w:hAnsi="Times New Roman"/>
          <w:sz w:val="24"/>
          <w:szCs w:val="24"/>
        </w:rPr>
        <w:t xml:space="preserve"> refining a s</w:t>
      </w:r>
      <w:r w:rsidR="0098072F" w:rsidRPr="005232B7">
        <w:rPr>
          <w:rFonts w:ascii="Times New Roman" w:hAnsi="Times New Roman"/>
          <w:sz w:val="24"/>
          <w:szCs w:val="24"/>
        </w:rPr>
        <w:t xml:space="preserve">pecific part of the manuscript such as the lead or conclusion. </w:t>
      </w:r>
      <w:r w:rsidRPr="005232B7">
        <w:rPr>
          <w:rFonts w:ascii="Times New Roman" w:hAnsi="Times New Roman"/>
          <w:sz w:val="24"/>
          <w:szCs w:val="24"/>
        </w:rPr>
        <w:t>Other times the mini-lesson served as a forum for sharing possible publication venues.</w:t>
      </w:r>
      <w:r w:rsidR="00A90DE2" w:rsidRPr="005232B7">
        <w:rPr>
          <w:rFonts w:ascii="Times New Roman" w:hAnsi="Times New Roman"/>
          <w:sz w:val="24"/>
          <w:szCs w:val="24"/>
        </w:rPr>
        <w:t xml:space="preserve"> </w:t>
      </w:r>
      <w:r w:rsidR="00F950E7" w:rsidRPr="005232B7">
        <w:rPr>
          <w:rFonts w:ascii="Times New Roman" w:hAnsi="Times New Roman"/>
          <w:sz w:val="24"/>
          <w:szCs w:val="24"/>
        </w:rPr>
        <w:t xml:space="preserve">Much like the writing workshop espoused by </w:t>
      </w:r>
      <w:r w:rsidR="00452294" w:rsidRPr="005232B7">
        <w:rPr>
          <w:rFonts w:ascii="Times New Roman" w:hAnsi="Times New Roman"/>
          <w:sz w:val="24"/>
          <w:szCs w:val="24"/>
        </w:rPr>
        <w:t>Avery (200</w:t>
      </w:r>
      <w:r w:rsidR="00E87F29" w:rsidRPr="005232B7">
        <w:rPr>
          <w:rFonts w:ascii="Times New Roman" w:hAnsi="Times New Roman"/>
          <w:sz w:val="24"/>
          <w:szCs w:val="24"/>
        </w:rPr>
        <w:t>2</w:t>
      </w:r>
      <w:r w:rsidR="00452294" w:rsidRPr="005232B7">
        <w:rPr>
          <w:rFonts w:ascii="Times New Roman" w:hAnsi="Times New Roman"/>
          <w:sz w:val="24"/>
          <w:szCs w:val="24"/>
        </w:rPr>
        <w:t>), Calkins (1993), and Graves (1983)</w:t>
      </w:r>
      <w:r w:rsidR="00964AA8" w:rsidRPr="005232B7">
        <w:rPr>
          <w:rFonts w:ascii="Times New Roman" w:hAnsi="Times New Roman"/>
          <w:sz w:val="24"/>
          <w:szCs w:val="24"/>
        </w:rPr>
        <w:t>,</w:t>
      </w:r>
      <w:r w:rsidR="00F950E7" w:rsidRPr="005232B7">
        <w:rPr>
          <w:rFonts w:ascii="Times New Roman" w:hAnsi="Times New Roman"/>
          <w:sz w:val="24"/>
          <w:szCs w:val="24"/>
        </w:rPr>
        <w:t xml:space="preserve"> the </w:t>
      </w:r>
      <w:r w:rsidR="005232B7">
        <w:rPr>
          <w:rFonts w:ascii="Times New Roman" w:hAnsi="Times New Roman"/>
          <w:sz w:val="24"/>
          <w:szCs w:val="24"/>
        </w:rPr>
        <w:t>writers’ group</w:t>
      </w:r>
      <w:r w:rsidR="00F950E7" w:rsidRPr="005232B7">
        <w:rPr>
          <w:rFonts w:ascii="Times New Roman" w:hAnsi="Times New Roman"/>
          <w:sz w:val="24"/>
          <w:szCs w:val="24"/>
        </w:rPr>
        <w:t xml:space="preserve"> meetings </w:t>
      </w:r>
      <w:r w:rsidR="009B62E5" w:rsidRPr="005232B7">
        <w:rPr>
          <w:rFonts w:ascii="Times New Roman" w:hAnsi="Times New Roman"/>
          <w:sz w:val="24"/>
          <w:szCs w:val="24"/>
        </w:rPr>
        <w:t xml:space="preserve">provided </w:t>
      </w:r>
      <w:r w:rsidR="00F950E7" w:rsidRPr="005232B7">
        <w:rPr>
          <w:rFonts w:ascii="Times New Roman" w:hAnsi="Times New Roman"/>
          <w:sz w:val="24"/>
          <w:szCs w:val="24"/>
        </w:rPr>
        <w:t>a safe environment in which the writers could take risks.</w:t>
      </w:r>
      <w:r w:rsidR="00A90DE2" w:rsidRPr="005232B7">
        <w:rPr>
          <w:rFonts w:ascii="Times New Roman" w:hAnsi="Times New Roman"/>
          <w:sz w:val="24"/>
          <w:szCs w:val="24"/>
        </w:rPr>
        <w:t xml:space="preserve"> </w:t>
      </w:r>
      <w:r w:rsidR="00F950E7" w:rsidRPr="005232B7">
        <w:rPr>
          <w:rFonts w:ascii="Times New Roman" w:hAnsi="Times New Roman"/>
          <w:sz w:val="24"/>
          <w:szCs w:val="24"/>
        </w:rPr>
        <w:t xml:space="preserve">They </w:t>
      </w:r>
      <w:r w:rsidR="006E006C" w:rsidRPr="005232B7">
        <w:rPr>
          <w:rFonts w:ascii="Times New Roman" w:hAnsi="Times New Roman"/>
          <w:sz w:val="24"/>
          <w:szCs w:val="24"/>
        </w:rPr>
        <w:t>shared</w:t>
      </w:r>
      <w:r w:rsidR="00F950E7" w:rsidRPr="005232B7">
        <w:rPr>
          <w:rFonts w:ascii="Times New Roman" w:hAnsi="Times New Roman"/>
          <w:sz w:val="24"/>
          <w:szCs w:val="24"/>
        </w:rPr>
        <w:t xml:space="preserve"> their writing without fear of rejection or failure</w:t>
      </w:r>
      <w:r w:rsidR="00805071" w:rsidRPr="005232B7">
        <w:rPr>
          <w:rFonts w:ascii="Times New Roman" w:hAnsi="Times New Roman"/>
          <w:sz w:val="24"/>
          <w:szCs w:val="24"/>
        </w:rPr>
        <w:t>, accepting</w:t>
      </w:r>
      <w:r w:rsidR="00F950E7" w:rsidRPr="005232B7">
        <w:rPr>
          <w:rFonts w:ascii="Times New Roman" w:hAnsi="Times New Roman"/>
          <w:sz w:val="24"/>
          <w:szCs w:val="24"/>
        </w:rPr>
        <w:t xml:space="preserve"> constructive feedback on manuscripts.</w:t>
      </w:r>
      <w:r w:rsidR="009E002B" w:rsidRPr="005232B7">
        <w:rPr>
          <w:rFonts w:ascii="Times New Roman" w:hAnsi="Times New Roman"/>
          <w:sz w:val="24"/>
          <w:szCs w:val="24"/>
        </w:rPr>
        <w:t xml:space="preserve"> </w:t>
      </w:r>
    </w:p>
    <w:p w:rsidR="00F950E7" w:rsidRPr="005232B7" w:rsidRDefault="00F950E7" w:rsidP="00A02BC8">
      <w:pPr>
        <w:spacing w:line="480" w:lineRule="auto"/>
        <w:rPr>
          <w:rFonts w:ascii="Times New Roman" w:hAnsi="Times New Roman"/>
          <w:sz w:val="24"/>
          <w:szCs w:val="24"/>
        </w:rPr>
      </w:pPr>
      <w:r w:rsidRPr="005232B7">
        <w:rPr>
          <w:rFonts w:ascii="Times New Roman" w:hAnsi="Times New Roman"/>
          <w:sz w:val="24"/>
          <w:szCs w:val="24"/>
        </w:rPr>
        <w:tab/>
        <w:t xml:space="preserve">Writing logs were a critical component of the </w:t>
      </w:r>
      <w:r w:rsidR="00CE2AAC" w:rsidRPr="005232B7">
        <w:rPr>
          <w:rFonts w:ascii="Times New Roman" w:hAnsi="Times New Roman"/>
          <w:sz w:val="24"/>
          <w:szCs w:val="24"/>
        </w:rPr>
        <w:t>writers’</w:t>
      </w:r>
      <w:r w:rsidR="009B62E5" w:rsidRPr="005232B7">
        <w:rPr>
          <w:rFonts w:ascii="Times New Roman" w:hAnsi="Times New Roman"/>
          <w:sz w:val="24"/>
          <w:szCs w:val="24"/>
        </w:rPr>
        <w:t xml:space="preserve"> </w:t>
      </w:r>
      <w:r w:rsidRPr="005232B7">
        <w:rPr>
          <w:rFonts w:ascii="Times New Roman" w:hAnsi="Times New Roman"/>
          <w:sz w:val="24"/>
          <w:szCs w:val="24"/>
        </w:rPr>
        <w:t>group</w:t>
      </w:r>
      <w:r w:rsidR="000A5BDF" w:rsidRPr="005232B7">
        <w:rPr>
          <w:rFonts w:ascii="Times New Roman" w:hAnsi="Times New Roman"/>
          <w:sz w:val="24"/>
          <w:szCs w:val="24"/>
        </w:rPr>
        <w:t xml:space="preserve"> (See </w:t>
      </w:r>
      <w:r w:rsidR="00397A86" w:rsidRPr="005232B7">
        <w:rPr>
          <w:rFonts w:ascii="Times New Roman" w:hAnsi="Times New Roman"/>
          <w:sz w:val="24"/>
          <w:szCs w:val="24"/>
        </w:rPr>
        <w:t>Appendix</w:t>
      </w:r>
      <w:r w:rsidR="00657794">
        <w:rPr>
          <w:rFonts w:ascii="Times New Roman" w:hAnsi="Times New Roman"/>
          <w:sz w:val="24"/>
          <w:szCs w:val="24"/>
        </w:rPr>
        <w:t xml:space="preserve"> A</w:t>
      </w:r>
      <w:r w:rsidR="000A5BDF" w:rsidRPr="005232B7">
        <w:rPr>
          <w:rFonts w:ascii="Times New Roman" w:hAnsi="Times New Roman"/>
          <w:sz w:val="24"/>
          <w:szCs w:val="24"/>
        </w:rPr>
        <w:t>)</w:t>
      </w:r>
      <w:r w:rsidRPr="005232B7">
        <w:rPr>
          <w:rFonts w:ascii="Times New Roman" w:hAnsi="Times New Roman"/>
          <w:sz w:val="24"/>
          <w:szCs w:val="24"/>
        </w:rPr>
        <w:t>.</w:t>
      </w:r>
      <w:r w:rsidR="009E002B" w:rsidRPr="005232B7">
        <w:rPr>
          <w:rFonts w:ascii="Times New Roman" w:hAnsi="Times New Roman"/>
          <w:sz w:val="24"/>
          <w:szCs w:val="24"/>
        </w:rPr>
        <w:t xml:space="preserve"> </w:t>
      </w:r>
      <w:r w:rsidRPr="005232B7">
        <w:rPr>
          <w:rFonts w:ascii="Times New Roman" w:hAnsi="Times New Roman"/>
          <w:sz w:val="24"/>
          <w:szCs w:val="24"/>
        </w:rPr>
        <w:t>Each member kept a running log of writing hours and weekly accomplishments which were reported at the weekly meetings.</w:t>
      </w:r>
      <w:r w:rsidR="00A90DE2" w:rsidRPr="005232B7">
        <w:rPr>
          <w:rFonts w:ascii="Times New Roman" w:hAnsi="Times New Roman"/>
          <w:sz w:val="24"/>
          <w:szCs w:val="24"/>
        </w:rPr>
        <w:t xml:space="preserve"> </w:t>
      </w:r>
      <w:r w:rsidRPr="005232B7">
        <w:rPr>
          <w:rFonts w:ascii="Times New Roman" w:hAnsi="Times New Roman"/>
          <w:sz w:val="24"/>
          <w:szCs w:val="24"/>
        </w:rPr>
        <w:t xml:space="preserve">These logs were powerful because they forced </w:t>
      </w:r>
      <w:r w:rsidR="0098072F" w:rsidRPr="005232B7">
        <w:rPr>
          <w:rFonts w:ascii="Times New Roman" w:hAnsi="Times New Roman"/>
          <w:sz w:val="24"/>
          <w:szCs w:val="24"/>
        </w:rPr>
        <w:t>each member</w:t>
      </w:r>
      <w:r w:rsidRPr="005232B7">
        <w:rPr>
          <w:rFonts w:ascii="Times New Roman" w:hAnsi="Times New Roman"/>
          <w:sz w:val="24"/>
          <w:szCs w:val="24"/>
        </w:rPr>
        <w:t xml:space="preserve"> to be </w:t>
      </w:r>
      <w:r w:rsidR="00964AA8" w:rsidRPr="005232B7">
        <w:rPr>
          <w:rFonts w:ascii="Times New Roman" w:hAnsi="Times New Roman"/>
          <w:sz w:val="24"/>
          <w:szCs w:val="24"/>
        </w:rPr>
        <w:t>precise</w:t>
      </w:r>
      <w:r w:rsidR="00964AA8" w:rsidRPr="005232B7" w:rsidDel="00964AA8">
        <w:rPr>
          <w:rFonts w:ascii="Times New Roman" w:hAnsi="Times New Roman"/>
          <w:sz w:val="24"/>
          <w:szCs w:val="24"/>
        </w:rPr>
        <w:t xml:space="preserve"> </w:t>
      </w:r>
      <w:r w:rsidR="00964AA8" w:rsidRPr="005232B7">
        <w:rPr>
          <w:rFonts w:ascii="Times New Roman" w:hAnsi="Times New Roman"/>
          <w:sz w:val="24"/>
          <w:szCs w:val="24"/>
        </w:rPr>
        <w:t>a</w:t>
      </w:r>
      <w:r w:rsidRPr="005232B7">
        <w:rPr>
          <w:rFonts w:ascii="Times New Roman" w:hAnsi="Times New Roman"/>
          <w:sz w:val="24"/>
          <w:szCs w:val="24"/>
        </w:rPr>
        <w:t xml:space="preserve">bout what they </w:t>
      </w:r>
      <w:r w:rsidR="00805071" w:rsidRPr="005232B7">
        <w:rPr>
          <w:rFonts w:ascii="Times New Roman" w:hAnsi="Times New Roman"/>
          <w:sz w:val="24"/>
          <w:szCs w:val="24"/>
        </w:rPr>
        <w:t>accomplished</w:t>
      </w:r>
      <w:r w:rsidRPr="005232B7">
        <w:rPr>
          <w:rFonts w:ascii="Times New Roman" w:hAnsi="Times New Roman"/>
          <w:sz w:val="24"/>
          <w:szCs w:val="24"/>
        </w:rPr>
        <w:t xml:space="preserve"> as writers every week.</w:t>
      </w:r>
      <w:r w:rsidR="00A90DE2" w:rsidRPr="005232B7">
        <w:rPr>
          <w:rFonts w:ascii="Times New Roman" w:hAnsi="Times New Roman"/>
          <w:sz w:val="24"/>
          <w:szCs w:val="24"/>
        </w:rPr>
        <w:t xml:space="preserve"> </w:t>
      </w:r>
      <w:r w:rsidR="0098072F" w:rsidRPr="005232B7">
        <w:rPr>
          <w:rFonts w:ascii="Times New Roman" w:hAnsi="Times New Roman"/>
          <w:sz w:val="24"/>
          <w:szCs w:val="24"/>
        </w:rPr>
        <w:t>The reports also created</w:t>
      </w:r>
      <w:r w:rsidRPr="005232B7">
        <w:rPr>
          <w:rFonts w:ascii="Times New Roman" w:hAnsi="Times New Roman"/>
          <w:sz w:val="24"/>
          <w:szCs w:val="24"/>
        </w:rPr>
        <w:t xml:space="preserve"> positive peer p</w:t>
      </w:r>
      <w:r w:rsidR="0098072F" w:rsidRPr="005232B7">
        <w:rPr>
          <w:rFonts w:ascii="Times New Roman" w:hAnsi="Times New Roman"/>
          <w:sz w:val="24"/>
          <w:szCs w:val="24"/>
        </w:rPr>
        <w:t>ressure among the group members, as colleagues did not</w:t>
      </w:r>
      <w:r w:rsidR="00964AA8" w:rsidRPr="005232B7">
        <w:rPr>
          <w:rFonts w:ascii="Times New Roman" w:hAnsi="Times New Roman"/>
          <w:sz w:val="24"/>
          <w:szCs w:val="24"/>
        </w:rPr>
        <w:t xml:space="preserve"> want to disappoint group members </w:t>
      </w:r>
      <w:r w:rsidRPr="005232B7">
        <w:rPr>
          <w:rFonts w:ascii="Times New Roman" w:hAnsi="Times New Roman"/>
          <w:sz w:val="24"/>
          <w:szCs w:val="24"/>
        </w:rPr>
        <w:t>with a non-productive writing week.</w:t>
      </w:r>
      <w:r w:rsidR="009E002B" w:rsidRPr="005232B7">
        <w:rPr>
          <w:rFonts w:ascii="Times New Roman" w:hAnsi="Times New Roman"/>
          <w:sz w:val="24"/>
          <w:szCs w:val="24"/>
        </w:rPr>
        <w:t xml:space="preserve"> </w:t>
      </w:r>
    </w:p>
    <w:p w:rsidR="0070708B" w:rsidRPr="005232B7" w:rsidRDefault="00693B97" w:rsidP="008323DA">
      <w:pPr>
        <w:spacing w:line="480" w:lineRule="auto"/>
        <w:rPr>
          <w:rFonts w:ascii="Times New Roman" w:hAnsi="Times New Roman"/>
          <w:sz w:val="24"/>
          <w:szCs w:val="24"/>
        </w:rPr>
      </w:pPr>
      <w:r w:rsidRPr="005232B7">
        <w:rPr>
          <w:rFonts w:ascii="Times New Roman" w:hAnsi="Times New Roman"/>
          <w:sz w:val="24"/>
          <w:szCs w:val="24"/>
        </w:rPr>
        <w:tab/>
        <w:t>The final structur</w:t>
      </w:r>
      <w:r w:rsidR="0098072F" w:rsidRPr="005232B7">
        <w:rPr>
          <w:rFonts w:ascii="Times New Roman" w:hAnsi="Times New Roman"/>
          <w:sz w:val="24"/>
          <w:szCs w:val="24"/>
        </w:rPr>
        <w:t xml:space="preserve">al component, </w:t>
      </w:r>
      <w:r w:rsidRPr="005232B7">
        <w:rPr>
          <w:rFonts w:ascii="Times New Roman" w:hAnsi="Times New Roman"/>
          <w:sz w:val="24"/>
          <w:szCs w:val="24"/>
        </w:rPr>
        <w:t>one the group named “reasonable next steps</w:t>
      </w:r>
      <w:r w:rsidR="0098072F" w:rsidRPr="005232B7">
        <w:rPr>
          <w:rFonts w:ascii="Times New Roman" w:hAnsi="Times New Roman"/>
          <w:sz w:val="24"/>
          <w:szCs w:val="24"/>
        </w:rPr>
        <w:t>,”</w:t>
      </w:r>
      <w:r w:rsidRPr="005232B7">
        <w:rPr>
          <w:rFonts w:ascii="Times New Roman" w:hAnsi="Times New Roman"/>
          <w:sz w:val="24"/>
          <w:szCs w:val="24"/>
        </w:rPr>
        <w:t xml:space="preserve"> developed over time.</w:t>
      </w:r>
      <w:r w:rsidR="009E002B" w:rsidRPr="005232B7">
        <w:rPr>
          <w:rFonts w:ascii="Times New Roman" w:hAnsi="Times New Roman"/>
          <w:sz w:val="24"/>
          <w:szCs w:val="24"/>
        </w:rPr>
        <w:t xml:space="preserve"> </w:t>
      </w:r>
      <w:r w:rsidRPr="005232B7">
        <w:rPr>
          <w:rFonts w:ascii="Times New Roman" w:hAnsi="Times New Roman"/>
          <w:sz w:val="24"/>
          <w:szCs w:val="24"/>
        </w:rPr>
        <w:t xml:space="preserve">Rather than focusing on </w:t>
      </w:r>
      <w:r w:rsidRPr="005232B7">
        <w:rPr>
          <w:rFonts w:ascii="Times New Roman" w:hAnsi="Times New Roman"/>
          <w:i/>
          <w:sz w:val="24"/>
          <w:szCs w:val="24"/>
        </w:rPr>
        <w:t>all</w:t>
      </w:r>
      <w:r w:rsidRPr="005232B7">
        <w:rPr>
          <w:rFonts w:ascii="Times New Roman" w:hAnsi="Times New Roman"/>
          <w:sz w:val="24"/>
          <w:szCs w:val="24"/>
        </w:rPr>
        <w:t xml:space="preserve"> that needed to be accomplished on a manuscript or conference presentation, the process was broken into small steps such as </w:t>
      </w:r>
      <w:r w:rsidR="0098072F" w:rsidRPr="005232B7">
        <w:rPr>
          <w:rFonts w:ascii="Times New Roman" w:hAnsi="Times New Roman"/>
          <w:sz w:val="24"/>
          <w:szCs w:val="24"/>
        </w:rPr>
        <w:t>“</w:t>
      </w:r>
      <w:r w:rsidRPr="005232B7">
        <w:rPr>
          <w:rFonts w:ascii="Times New Roman" w:hAnsi="Times New Roman"/>
          <w:sz w:val="24"/>
          <w:szCs w:val="24"/>
        </w:rPr>
        <w:t>revise the methodology section</w:t>
      </w:r>
      <w:r w:rsidR="0098072F" w:rsidRPr="005232B7">
        <w:rPr>
          <w:rFonts w:ascii="Times New Roman" w:hAnsi="Times New Roman"/>
          <w:sz w:val="24"/>
          <w:szCs w:val="24"/>
        </w:rPr>
        <w:t>”</w:t>
      </w:r>
      <w:r w:rsidRPr="005232B7">
        <w:rPr>
          <w:rFonts w:ascii="Times New Roman" w:hAnsi="Times New Roman"/>
          <w:sz w:val="24"/>
          <w:szCs w:val="24"/>
        </w:rPr>
        <w:t xml:space="preserve"> or </w:t>
      </w:r>
      <w:r w:rsidR="0098072F" w:rsidRPr="005232B7">
        <w:rPr>
          <w:rFonts w:ascii="Times New Roman" w:hAnsi="Times New Roman"/>
          <w:sz w:val="24"/>
          <w:szCs w:val="24"/>
        </w:rPr>
        <w:t>“</w:t>
      </w:r>
      <w:r w:rsidRPr="005232B7">
        <w:rPr>
          <w:rFonts w:ascii="Times New Roman" w:hAnsi="Times New Roman"/>
          <w:sz w:val="24"/>
          <w:szCs w:val="24"/>
        </w:rPr>
        <w:t>read x number of articles for the literature review.</w:t>
      </w:r>
      <w:r w:rsidR="0098072F" w:rsidRPr="005232B7">
        <w:rPr>
          <w:rFonts w:ascii="Times New Roman" w:hAnsi="Times New Roman"/>
          <w:sz w:val="24"/>
          <w:szCs w:val="24"/>
        </w:rPr>
        <w:t>”</w:t>
      </w:r>
      <w:r w:rsidR="009E002B" w:rsidRPr="005232B7">
        <w:rPr>
          <w:rFonts w:ascii="Times New Roman" w:hAnsi="Times New Roman"/>
          <w:sz w:val="24"/>
          <w:szCs w:val="24"/>
        </w:rPr>
        <w:t xml:space="preserve"> </w:t>
      </w:r>
      <w:r w:rsidRPr="005232B7">
        <w:rPr>
          <w:rFonts w:ascii="Times New Roman" w:hAnsi="Times New Roman"/>
          <w:sz w:val="24"/>
          <w:szCs w:val="24"/>
        </w:rPr>
        <w:t>These next steps were to be accomplished by the next weekly meeting</w:t>
      </w:r>
      <w:r w:rsidR="0098072F" w:rsidRPr="005232B7">
        <w:rPr>
          <w:rFonts w:ascii="Times New Roman" w:hAnsi="Times New Roman"/>
          <w:sz w:val="24"/>
          <w:szCs w:val="24"/>
        </w:rPr>
        <w:t>,</w:t>
      </w:r>
      <w:r w:rsidRPr="005232B7">
        <w:rPr>
          <w:rFonts w:ascii="Times New Roman" w:hAnsi="Times New Roman"/>
          <w:sz w:val="24"/>
          <w:szCs w:val="24"/>
        </w:rPr>
        <w:t xml:space="preserve"> so they had to be reasonable.</w:t>
      </w:r>
      <w:r w:rsidR="009E002B" w:rsidRPr="005232B7">
        <w:rPr>
          <w:rFonts w:ascii="Times New Roman" w:hAnsi="Times New Roman"/>
          <w:sz w:val="24"/>
          <w:szCs w:val="24"/>
        </w:rPr>
        <w:t xml:space="preserve"> </w:t>
      </w:r>
      <w:r w:rsidRPr="005232B7">
        <w:rPr>
          <w:rFonts w:ascii="Times New Roman" w:hAnsi="Times New Roman"/>
          <w:sz w:val="24"/>
          <w:szCs w:val="24"/>
        </w:rPr>
        <w:t xml:space="preserve">When a group member began listing too many tasks, another was quick to question whether or not </w:t>
      </w:r>
      <w:r w:rsidR="0098072F" w:rsidRPr="005232B7">
        <w:rPr>
          <w:rFonts w:ascii="Times New Roman" w:hAnsi="Times New Roman"/>
          <w:sz w:val="24"/>
          <w:szCs w:val="24"/>
        </w:rPr>
        <w:t>they</w:t>
      </w:r>
      <w:r w:rsidRPr="005232B7">
        <w:rPr>
          <w:rFonts w:ascii="Times New Roman" w:hAnsi="Times New Roman"/>
          <w:sz w:val="24"/>
          <w:szCs w:val="24"/>
        </w:rPr>
        <w:t xml:space="preserve"> were </w:t>
      </w:r>
      <w:r w:rsidR="0098072F" w:rsidRPr="005232B7">
        <w:rPr>
          <w:rFonts w:ascii="Times New Roman" w:hAnsi="Times New Roman"/>
          <w:sz w:val="24"/>
          <w:szCs w:val="24"/>
        </w:rPr>
        <w:t>realistically</w:t>
      </w:r>
      <w:r w:rsidRPr="005232B7">
        <w:rPr>
          <w:rFonts w:ascii="Times New Roman" w:hAnsi="Times New Roman"/>
          <w:sz w:val="24"/>
          <w:szCs w:val="24"/>
        </w:rPr>
        <w:t xml:space="preserve"> reasonable </w:t>
      </w:r>
      <w:r w:rsidR="00964AA8" w:rsidRPr="005232B7">
        <w:rPr>
          <w:rFonts w:ascii="Times New Roman" w:hAnsi="Times New Roman"/>
          <w:sz w:val="24"/>
          <w:szCs w:val="24"/>
        </w:rPr>
        <w:t>considering</w:t>
      </w:r>
      <w:r w:rsidR="0098072F" w:rsidRPr="005232B7">
        <w:rPr>
          <w:rFonts w:ascii="Times New Roman" w:hAnsi="Times New Roman"/>
          <w:sz w:val="24"/>
          <w:szCs w:val="24"/>
        </w:rPr>
        <w:t xml:space="preserve"> </w:t>
      </w:r>
      <w:r w:rsidRPr="005232B7">
        <w:rPr>
          <w:rFonts w:ascii="Times New Roman" w:hAnsi="Times New Roman"/>
          <w:sz w:val="24"/>
          <w:szCs w:val="24"/>
        </w:rPr>
        <w:t>other obligations in the upcoming week.</w:t>
      </w:r>
      <w:r w:rsidR="00A90DE2" w:rsidRPr="005232B7">
        <w:rPr>
          <w:rFonts w:ascii="Times New Roman" w:hAnsi="Times New Roman"/>
          <w:sz w:val="24"/>
          <w:szCs w:val="24"/>
        </w:rPr>
        <w:t xml:space="preserve"> </w:t>
      </w:r>
      <w:r w:rsidRPr="005232B7">
        <w:rPr>
          <w:rFonts w:ascii="Times New Roman" w:hAnsi="Times New Roman"/>
          <w:sz w:val="24"/>
          <w:szCs w:val="24"/>
        </w:rPr>
        <w:t>Accountabilit</w:t>
      </w:r>
      <w:r w:rsidR="007E42ED" w:rsidRPr="005232B7">
        <w:rPr>
          <w:rFonts w:ascii="Times New Roman" w:hAnsi="Times New Roman"/>
          <w:sz w:val="24"/>
          <w:szCs w:val="24"/>
        </w:rPr>
        <w:t xml:space="preserve">y </w:t>
      </w:r>
      <w:r w:rsidR="007E42ED" w:rsidRPr="005232B7">
        <w:rPr>
          <w:rFonts w:ascii="Times New Roman" w:hAnsi="Times New Roman"/>
          <w:sz w:val="24"/>
          <w:szCs w:val="24"/>
        </w:rPr>
        <w:lastRenderedPageBreak/>
        <w:t xml:space="preserve">became an intentional goal and </w:t>
      </w:r>
      <w:r w:rsidR="00CD70FC" w:rsidRPr="005232B7">
        <w:rPr>
          <w:rFonts w:ascii="Times New Roman" w:hAnsi="Times New Roman"/>
          <w:sz w:val="24"/>
          <w:szCs w:val="24"/>
        </w:rPr>
        <w:t xml:space="preserve">valuable </w:t>
      </w:r>
      <w:r w:rsidR="007E42ED" w:rsidRPr="005232B7">
        <w:rPr>
          <w:rFonts w:ascii="Times New Roman" w:hAnsi="Times New Roman"/>
          <w:sz w:val="24"/>
          <w:szCs w:val="24"/>
        </w:rPr>
        <w:t>outcome</w:t>
      </w:r>
      <w:r w:rsidRPr="005232B7">
        <w:rPr>
          <w:rFonts w:ascii="Times New Roman" w:hAnsi="Times New Roman"/>
          <w:sz w:val="24"/>
          <w:szCs w:val="24"/>
        </w:rPr>
        <w:t xml:space="preserve"> of the writers’ group.</w:t>
      </w:r>
      <w:r w:rsidR="00A90DE2" w:rsidRPr="005232B7">
        <w:rPr>
          <w:rFonts w:ascii="Times New Roman" w:hAnsi="Times New Roman"/>
          <w:sz w:val="24"/>
          <w:szCs w:val="24"/>
        </w:rPr>
        <w:t xml:space="preserve"> </w:t>
      </w:r>
      <w:r w:rsidRPr="005232B7">
        <w:rPr>
          <w:rFonts w:ascii="Times New Roman" w:hAnsi="Times New Roman"/>
          <w:sz w:val="24"/>
          <w:szCs w:val="24"/>
        </w:rPr>
        <w:t>There was accountability to the group, but more importantly</w:t>
      </w:r>
      <w:r w:rsidR="0098072F" w:rsidRPr="005232B7">
        <w:rPr>
          <w:rFonts w:ascii="Times New Roman" w:hAnsi="Times New Roman"/>
          <w:sz w:val="24"/>
          <w:szCs w:val="24"/>
        </w:rPr>
        <w:t>, members felt</w:t>
      </w:r>
      <w:r w:rsidR="00A50491" w:rsidRPr="005232B7">
        <w:rPr>
          <w:rFonts w:ascii="Times New Roman" w:hAnsi="Times New Roman"/>
          <w:sz w:val="24"/>
          <w:szCs w:val="24"/>
        </w:rPr>
        <w:t xml:space="preserve"> accountability to</w:t>
      </w:r>
      <w:r w:rsidRPr="005232B7">
        <w:rPr>
          <w:rFonts w:ascii="Times New Roman" w:hAnsi="Times New Roman"/>
          <w:sz w:val="24"/>
          <w:szCs w:val="24"/>
        </w:rPr>
        <w:t xml:space="preserve"> </w:t>
      </w:r>
      <w:r w:rsidR="00A50491" w:rsidRPr="005232B7">
        <w:rPr>
          <w:rFonts w:ascii="Times New Roman" w:hAnsi="Times New Roman"/>
          <w:sz w:val="24"/>
          <w:szCs w:val="24"/>
        </w:rPr>
        <w:t>themselves</w:t>
      </w:r>
      <w:r w:rsidRPr="005232B7">
        <w:rPr>
          <w:rFonts w:ascii="Times New Roman" w:hAnsi="Times New Roman"/>
          <w:sz w:val="24"/>
          <w:szCs w:val="24"/>
        </w:rPr>
        <w:t>.</w:t>
      </w:r>
      <w:r w:rsidR="00657794">
        <w:rPr>
          <w:rFonts w:ascii="Times New Roman" w:hAnsi="Times New Roman"/>
          <w:sz w:val="24"/>
          <w:szCs w:val="24"/>
        </w:rPr>
        <w:t xml:space="preserve"> </w:t>
      </w:r>
      <w:r w:rsidR="00657794" w:rsidRPr="00657794">
        <w:rPr>
          <w:rFonts w:ascii="Times New Roman" w:hAnsi="Times New Roman"/>
          <w:sz w:val="24"/>
          <w:szCs w:val="24"/>
          <w:highlight w:val="yellow"/>
        </w:rPr>
        <w:t>See Appendixes B and C for sample meeting notes with hours spent writing and “next steps.”</w:t>
      </w:r>
    </w:p>
    <w:p w:rsidR="008323DA" w:rsidRPr="005232B7" w:rsidRDefault="008323DA" w:rsidP="008323DA">
      <w:pPr>
        <w:spacing w:line="480" w:lineRule="auto"/>
        <w:rPr>
          <w:rFonts w:ascii="Times New Roman" w:hAnsi="Times New Roman"/>
          <w:b/>
          <w:caps/>
          <w:sz w:val="24"/>
          <w:szCs w:val="24"/>
        </w:rPr>
      </w:pPr>
      <w:r w:rsidRPr="005232B7">
        <w:rPr>
          <w:rFonts w:ascii="Times New Roman" w:hAnsi="Times New Roman"/>
          <w:b/>
          <w:caps/>
          <w:sz w:val="24"/>
          <w:szCs w:val="24"/>
        </w:rPr>
        <w:t>Conclusion</w:t>
      </w:r>
    </w:p>
    <w:p w:rsidR="008B5755" w:rsidRPr="005232B7" w:rsidRDefault="0058687F" w:rsidP="00754B22">
      <w:pPr>
        <w:spacing w:line="480" w:lineRule="auto"/>
        <w:ind w:firstLine="720"/>
        <w:rPr>
          <w:rFonts w:ascii="Times New Roman" w:hAnsi="Times New Roman"/>
          <w:sz w:val="24"/>
          <w:szCs w:val="24"/>
        </w:rPr>
      </w:pPr>
      <w:r w:rsidRPr="005232B7">
        <w:rPr>
          <w:rFonts w:ascii="Times New Roman" w:hAnsi="Times New Roman"/>
          <w:sz w:val="24"/>
          <w:szCs w:val="24"/>
        </w:rPr>
        <w:t>For any faculty in higher education, writing for publication can be a daunting expectation</w:t>
      </w:r>
      <w:r w:rsidR="00754B22" w:rsidRPr="005232B7">
        <w:rPr>
          <w:rFonts w:ascii="Times New Roman" w:hAnsi="Times New Roman"/>
          <w:sz w:val="24"/>
          <w:szCs w:val="24"/>
        </w:rPr>
        <w:t xml:space="preserve"> and for women faculty who often juggle </w:t>
      </w:r>
      <w:r w:rsidR="001C35C2" w:rsidRPr="005232B7">
        <w:rPr>
          <w:rFonts w:ascii="Times New Roman" w:hAnsi="Times New Roman"/>
          <w:sz w:val="24"/>
          <w:szCs w:val="24"/>
        </w:rPr>
        <w:t>hidden workloads along with</w:t>
      </w:r>
      <w:r w:rsidR="00754B22" w:rsidRPr="005232B7">
        <w:rPr>
          <w:rFonts w:ascii="Times New Roman" w:hAnsi="Times New Roman"/>
          <w:sz w:val="24"/>
          <w:szCs w:val="24"/>
        </w:rPr>
        <w:t xml:space="preserve"> transparent ones, the expectations can be overwhelming.</w:t>
      </w:r>
      <w:r w:rsidR="009C747D" w:rsidRPr="005232B7">
        <w:rPr>
          <w:rFonts w:ascii="Times New Roman" w:hAnsi="Times New Roman"/>
          <w:sz w:val="24"/>
          <w:szCs w:val="24"/>
        </w:rPr>
        <w:t xml:space="preserve"> This expectation is a particular challenge for women who also serve in administrative and leadership roles. </w:t>
      </w:r>
      <w:r w:rsidR="008B5755" w:rsidRPr="005232B7">
        <w:rPr>
          <w:rFonts w:ascii="Times New Roman" w:hAnsi="Times New Roman"/>
          <w:sz w:val="24"/>
          <w:szCs w:val="24"/>
        </w:rPr>
        <w:t xml:space="preserve">Best practices in writing are often neglected as faculty struggle to balance competing demands on their time. </w:t>
      </w:r>
      <w:r w:rsidR="0093121F" w:rsidRPr="005232B7">
        <w:rPr>
          <w:rFonts w:ascii="Times New Roman" w:hAnsi="Times New Roman"/>
          <w:sz w:val="24"/>
          <w:szCs w:val="24"/>
        </w:rPr>
        <w:t xml:space="preserve">The women in this </w:t>
      </w:r>
      <w:r w:rsidR="001204AA" w:rsidRPr="005232B7">
        <w:rPr>
          <w:rFonts w:ascii="Times New Roman" w:hAnsi="Times New Roman"/>
          <w:sz w:val="24"/>
          <w:szCs w:val="24"/>
        </w:rPr>
        <w:t>writers’ group</w:t>
      </w:r>
      <w:r w:rsidR="0093121F" w:rsidRPr="005232B7">
        <w:rPr>
          <w:rFonts w:ascii="Times New Roman" w:hAnsi="Times New Roman"/>
          <w:sz w:val="24"/>
          <w:szCs w:val="24"/>
        </w:rPr>
        <w:t xml:space="preserve"> found that within the group there was much power</w:t>
      </w:r>
      <w:r w:rsidR="008B5755" w:rsidRPr="005232B7">
        <w:rPr>
          <w:rFonts w:ascii="Times New Roman" w:hAnsi="Times New Roman"/>
          <w:sz w:val="24"/>
          <w:szCs w:val="24"/>
        </w:rPr>
        <w:t xml:space="preserve"> and that best practice could be achieved</w:t>
      </w:r>
      <w:r w:rsidR="0093121F" w:rsidRPr="005232B7">
        <w:rPr>
          <w:rFonts w:ascii="Times New Roman" w:hAnsi="Times New Roman"/>
          <w:sz w:val="24"/>
          <w:szCs w:val="24"/>
        </w:rPr>
        <w:t>. They were able to discuss their concerns, seek support</w:t>
      </w:r>
      <w:r w:rsidR="008B5755" w:rsidRPr="005232B7">
        <w:rPr>
          <w:rFonts w:ascii="Times New Roman" w:hAnsi="Times New Roman"/>
          <w:sz w:val="24"/>
          <w:szCs w:val="24"/>
        </w:rPr>
        <w:t>,</w:t>
      </w:r>
      <w:r w:rsidR="0093121F" w:rsidRPr="005232B7">
        <w:rPr>
          <w:rFonts w:ascii="Times New Roman" w:hAnsi="Times New Roman"/>
          <w:sz w:val="24"/>
          <w:szCs w:val="24"/>
        </w:rPr>
        <w:t xml:space="preserve"> and redirect their energies</w:t>
      </w:r>
      <w:r w:rsidR="008B5755" w:rsidRPr="005232B7">
        <w:rPr>
          <w:rFonts w:ascii="Times New Roman" w:hAnsi="Times New Roman"/>
          <w:sz w:val="24"/>
          <w:szCs w:val="24"/>
        </w:rPr>
        <w:t xml:space="preserve"> toward publications from the myriad of tasks that dominated their day</w:t>
      </w:r>
      <w:r w:rsidR="0093121F" w:rsidRPr="005232B7">
        <w:rPr>
          <w:rFonts w:ascii="Times New Roman" w:hAnsi="Times New Roman"/>
          <w:sz w:val="24"/>
          <w:szCs w:val="24"/>
        </w:rPr>
        <w:t xml:space="preserve">. </w:t>
      </w:r>
      <w:r w:rsidR="008B5755" w:rsidRPr="005232B7">
        <w:rPr>
          <w:rFonts w:ascii="Times New Roman" w:hAnsi="Times New Roman"/>
          <w:sz w:val="24"/>
          <w:szCs w:val="24"/>
        </w:rPr>
        <w:t xml:space="preserve">Their conviction about the worth of this collective experience has led them to share their ideas for establishing a </w:t>
      </w:r>
      <w:r w:rsidR="00C640CB" w:rsidRPr="005232B7">
        <w:rPr>
          <w:rFonts w:ascii="Times New Roman" w:hAnsi="Times New Roman"/>
          <w:sz w:val="24"/>
          <w:szCs w:val="24"/>
        </w:rPr>
        <w:t xml:space="preserve">writers’ </w:t>
      </w:r>
      <w:r w:rsidR="008B5755" w:rsidRPr="005232B7">
        <w:rPr>
          <w:rFonts w:ascii="Times New Roman" w:hAnsi="Times New Roman"/>
          <w:sz w:val="24"/>
          <w:szCs w:val="24"/>
        </w:rPr>
        <w:t xml:space="preserve">group with other academics. </w:t>
      </w:r>
    </w:p>
    <w:p w:rsidR="009869B5" w:rsidRPr="005232B7" w:rsidRDefault="008B5755" w:rsidP="00754B22">
      <w:pPr>
        <w:spacing w:line="480" w:lineRule="auto"/>
        <w:ind w:firstLine="720"/>
        <w:rPr>
          <w:rFonts w:ascii="Times New Roman" w:hAnsi="Times New Roman"/>
          <w:sz w:val="24"/>
          <w:szCs w:val="24"/>
        </w:rPr>
      </w:pPr>
      <w:r w:rsidRPr="005232B7">
        <w:rPr>
          <w:rFonts w:ascii="Times New Roman" w:hAnsi="Times New Roman"/>
          <w:sz w:val="24"/>
          <w:szCs w:val="24"/>
        </w:rPr>
        <w:t xml:space="preserve">Based on the outcomes of this study, there is great value in establishing a professional learning community of writers among women academics. </w:t>
      </w:r>
      <w:r w:rsidR="00A450B8" w:rsidRPr="005232B7">
        <w:rPr>
          <w:rFonts w:ascii="Times New Roman" w:hAnsi="Times New Roman"/>
          <w:sz w:val="24"/>
          <w:szCs w:val="24"/>
        </w:rPr>
        <w:t>In doing so,</w:t>
      </w:r>
      <w:r w:rsidR="009869B5" w:rsidRPr="005232B7">
        <w:rPr>
          <w:rFonts w:ascii="Times New Roman" w:hAnsi="Times New Roman"/>
          <w:sz w:val="24"/>
          <w:szCs w:val="24"/>
        </w:rPr>
        <w:t xml:space="preserve"> members of the group encourage</w:t>
      </w:r>
      <w:r w:rsidR="00A450B8" w:rsidRPr="005232B7">
        <w:rPr>
          <w:rFonts w:ascii="Times New Roman" w:hAnsi="Times New Roman"/>
          <w:sz w:val="24"/>
          <w:szCs w:val="24"/>
        </w:rPr>
        <w:t xml:space="preserve"> others to establish a </w:t>
      </w:r>
      <w:r w:rsidR="005232B7">
        <w:rPr>
          <w:rFonts w:ascii="Times New Roman" w:hAnsi="Times New Roman"/>
          <w:sz w:val="24"/>
          <w:szCs w:val="24"/>
        </w:rPr>
        <w:t>writers’ group</w:t>
      </w:r>
      <w:r w:rsidR="00A450B8" w:rsidRPr="005232B7">
        <w:rPr>
          <w:rFonts w:ascii="Times New Roman" w:hAnsi="Times New Roman"/>
          <w:sz w:val="24"/>
          <w:szCs w:val="24"/>
        </w:rPr>
        <w:t xml:space="preserve"> by going through the sequential process of (</w:t>
      </w:r>
      <w:r w:rsidR="00805071" w:rsidRPr="005232B7">
        <w:rPr>
          <w:rFonts w:ascii="Times New Roman" w:hAnsi="Times New Roman"/>
          <w:sz w:val="24"/>
          <w:szCs w:val="24"/>
        </w:rPr>
        <w:t>a</w:t>
      </w:r>
      <w:r w:rsidR="00A450B8" w:rsidRPr="005232B7">
        <w:rPr>
          <w:rFonts w:ascii="Times New Roman" w:hAnsi="Times New Roman"/>
          <w:sz w:val="24"/>
          <w:szCs w:val="24"/>
        </w:rPr>
        <w:t>) assessing the context of their setting, (</w:t>
      </w:r>
      <w:r w:rsidR="00805071" w:rsidRPr="005232B7">
        <w:rPr>
          <w:rFonts w:ascii="Times New Roman" w:hAnsi="Times New Roman"/>
          <w:sz w:val="24"/>
          <w:szCs w:val="24"/>
        </w:rPr>
        <w:t>b</w:t>
      </w:r>
      <w:r w:rsidR="00A450B8" w:rsidRPr="005232B7">
        <w:rPr>
          <w:rFonts w:ascii="Times New Roman" w:hAnsi="Times New Roman"/>
          <w:sz w:val="24"/>
          <w:szCs w:val="24"/>
        </w:rPr>
        <w:t>) selecting</w:t>
      </w:r>
      <w:r w:rsidR="009E002B" w:rsidRPr="005232B7">
        <w:rPr>
          <w:rFonts w:ascii="Times New Roman" w:hAnsi="Times New Roman"/>
          <w:sz w:val="24"/>
          <w:szCs w:val="24"/>
        </w:rPr>
        <w:t xml:space="preserve"> </w:t>
      </w:r>
      <w:r w:rsidR="00A450B8" w:rsidRPr="005232B7">
        <w:rPr>
          <w:rFonts w:ascii="Times New Roman" w:hAnsi="Times New Roman"/>
          <w:sz w:val="24"/>
          <w:szCs w:val="24"/>
        </w:rPr>
        <w:t>group members who can adhere to a shared mission, (</w:t>
      </w:r>
      <w:r w:rsidR="0058687F" w:rsidRPr="005232B7">
        <w:rPr>
          <w:rFonts w:ascii="Times New Roman" w:hAnsi="Times New Roman"/>
          <w:sz w:val="24"/>
          <w:szCs w:val="24"/>
        </w:rPr>
        <w:t>c</w:t>
      </w:r>
      <w:r w:rsidR="00A450B8" w:rsidRPr="005232B7">
        <w:rPr>
          <w:rFonts w:ascii="Times New Roman" w:hAnsi="Times New Roman"/>
          <w:sz w:val="24"/>
          <w:szCs w:val="24"/>
        </w:rPr>
        <w:t>) establishing</w:t>
      </w:r>
      <w:r w:rsidR="009E002B" w:rsidRPr="005232B7">
        <w:rPr>
          <w:rFonts w:ascii="Times New Roman" w:hAnsi="Times New Roman"/>
          <w:sz w:val="24"/>
          <w:szCs w:val="24"/>
        </w:rPr>
        <w:t xml:space="preserve"> </w:t>
      </w:r>
      <w:r w:rsidR="00A450B8" w:rsidRPr="005232B7">
        <w:rPr>
          <w:rFonts w:ascii="Times New Roman" w:hAnsi="Times New Roman"/>
          <w:sz w:val="24"/>
          <w:szCs w:val="24"/>
        </w:rPr>
        <w:t>procedures and guidelines collaboratively with one another,</w:t>
      </w:r>
      <w:r w:rsidR="009E002B" w:rsidRPr="005232B7">
        <w:rPr>
          <w:rFonts w:ascii="Times New Roman" w:hAnsi="Times New Roman"/>
          <w:sz w:val="24"/>
          <w:szCs w:val="24"/>
        </w:rPr>
        <w:t xml:space="preserve"> </w:t>
      </w:r>
      <w:r w:rsidR="00A450B8" w:rsidRPr="005232B7">
        <w:rPr>
          <w:rFonts w:ascii="Times New Roman" w:hAnsi="Times New Roman"/>
          <w:sz w:val="24"/>
          <w:szCs w:val="24"/>
        </w:rPr>
        <w:t>(</w:t>
      </w:r>
      <w:r w:rsidR="0058687F" w:rsidRPr="005232B7">
        <w:rPr>
          <w:rFonts w:ascii="Times New Roman" w:hAnsi="Times New Roman"/>
          <w:sz w:val="24"/>
          <w:szCs w:val="24"/>
        </w:rPr>
        <w:t>d</w:t>
      </w:r>
      <w:r w:rsidR="00A450B8" w:rsidRPr="005232B7">
        <w:rPr>
          <w:rFonts w:ascii="Times New Roman" w:hAnsi="Times New Roman"/>
          <w:sz w:val="24"/>
          <w:szCs w:val="24"/>
        </w:rPr>
        <w:t xml:space="preserve">) agreeing to document both individual and collective ongoing writing progress, </w:t>
      </w:r>
      <w:r w:rsidR="00805071" w:rsidRPr="005232B7">
        <w:rPr>
          <w:rFonts w:ascii="Times New Roman" w:hAnsi="Times New Roman"/>
          <w:sz w:val="24"/>
          <w:szCs w:val="24"/>
        </w:rPr>
        <w:t xml:space="preserve">and </w:t>
      </w:r>
      <w:r w:rsidR="00A450B8" w:rsidRPr="005232B7">
        <w:rPr>
          <w:rFonts w:ascii="Times New Roman" w:hAnsi="Times New Roman"/>
          <w:sz w:val="24"/>
          <w:szCs w:val="24"/>
        </w:rPr>
        <w:t>(</w:t>
      </w:r>
      <w:r w:rsidR="0058687F" w:rsidRPr="005232B7">
        <w:rPr>
          <w:rFonts w:ascii="Times New Roman" w:hAnsi="Times New Roman"/>
          <w:sz w:val="24"/>
          <w:szCs w:val="24"/>
        </w:rPr>
        <w:t>e</w:t>
      </w:r>
      <w:r w:rsidR="00A450B8" w:rsidRPr="005232B7">
        <w:rPr>
          <w:rFonts w:ascii="Times New Roman" w:hAnsi="Times New Roman"/>
          <w:sz w:val="24"/>
          <w:szCs w:val="24"/>
        </w:rPr>
        <w:t>)</w:t>
      </w:r>
      <w:r w:rsidR="009E002B" w:rsidRPr="005232B7">
        <w:rPr>
          <w:rFonts w:ascii="Times New Roman" w:hAnsi="Times New Roman"/>
          <w:sz w:val="24"/>
          <w:szCs w:val="24"/>
        </w:rPr>
        <w:t xml:space="preserve"> </w:t>
      </w:r>
      <w:r w:rsidR="00A450B8" w:rsidRPr="005232B7">
        <w:rPr>
          <w:rFonts w:ascii="Times New Roman" w:hAnsi="Times New Roman"/>
          <w:sz w:val="24"/>
          <w:szCs w:val="24"/>
        </w:rPr>
        <w:t>reviewing, analyzing</w:t>
      </w:r>
      <w:r w:rsidR="00A606DE" w:rsidRPr="005232B7">
        <w:rPr>
          <w:rFonts w:ascii="Times New Roman" w:hAnsi="Times New Roman"/>
          <w:sz w:val="24"/>
          <w:szCs w:val="24"/>
        </w:rPr>
        <w:t>,</w:t>
      </w:r>
      <w:r w:rsidR="00A450B8" w:rsidRPr="005232B7">
        <w:rPr>
          <w:rFonts w:ascii="Times New Roman" w:hAnsi="Times New Roman"/>
          <w:sz w:val="24"/>
          <w:szCs w:val="24"/>
        </w:rPr>
        <w:t xml:space="preserve"> and evaluating the successes and challenges of</w:t>
      </w:r>
      <w:r w:rsidR="00A606DE" w:rsidRPr="005232B7">
        <w:rPr>
          <w:rFonts w:ascii="Times New Roman" w:hAnsi="Times New Roman"/>
          <w:sz w:val="24"/>
          <w:szCs w:val="24"/>
        </w:rPr>
        <w:t xml:space="preserve"> group members through</w:t>
      </w:r>
      <w:r w:rsidR="009E002B" w:rsidRPr="005232B7">
        <w:rPr>
          <w:rFonts w:ascii="Times New Roman" w:hAnsi="Times New Roman"/>
          <w:sz w:val="24"/>
          <w:szCs w:val="24"/>
        </w:rPr>
        <w:t xml:space="preserve"> </w:t>
      </w:r>
      <w:r w:rsidR="00A450B8" w:rsidRPr="005232B7">
        <w:rPr>
          <w:rFonts w:ascii="Times New Roman" w:hAnsi="Times New Roman"/>
          <w:sz w:val="24"/>
          <w:szCs w:val="24"/>
        </w:rPr>
        <w:t>both formative</w:t>
      </w:r>
      <w:r w:rsidR="00A606DE" w:rsidRPr="005232B7">
        <w:rPr>
          <w:rFonts w:ascii="Times New Roman" w:hAnsi="Times New Roman"/>
          <w:sz w:val="24"/>
          <w:szCs w:val="24"/>
        </w:rPr>
        <w:t xml:space="preserve"> and summative </w:t>
      </w:r>
      <w:r w:rsidR="00A50491" w:rsidRPr="005232B7">
        <w:rPr>
          <w:rFonts w:ascii="Times New Roman" w:hAnsi="Times New Roman"/>
          <w:sz w:val="24"/>
          <w:szCs w:val="24"/>
        </w:rPr>
        <w:t>approaches</w:t>
      </w:r>
      <w:r w:rsidR="00A606DE" w:rsidRPr="005232B7">
        <w:rPr>
          <w:rFonts w:ascii="Times New Roman" w:hAnsi="Times New Roman"/>
          <w:sz w:val="24"/>
          <w:szCs w:val="24"/>
        </w:rPr>
        <w:t xml:space="preserve">. </w:t>
      </w:r>
      <w:r w:rsidR="00A50491" w:rsidRPr="005232B7">
        <w:rPr>
          <w:rFonts w:ascii="Times New Roman" w:hAnsi="Times New Roman"/>
          <w:sz w:val="24"/>
          <w:szCs w:val="24"/>
        </w:rPr>
        <w:t>S</w:t>
      </w:r>
      <w:r w:rsidR="009869B5" w:rsidRPr="005232B7">
        <w:rPr>
          <w:rFonts w:ascii="Times New Roman" w:hAnsi="Times New Roman"/>
          <w:sz w:val="24"/>
          <w:szCs w:val="24"/>
        </w:rPr>
        <w:t>haring the</w:t>
      </w:r>
      <w:r w:rsidR="00A606DE" w:rsidRPr="005232B7">
        <w:rPr>
          <w:rFonts w:ascii="Times New Roman" w:hAnsi="Times New Roman"/>
          <w:sz w:val="24"/>
          <w:szCs w:val="24"/>
        </w:rPr>
        <w:t xml:space="preserve"> </w:t>
      </w:r>
      <w:r w:rsidR="00C640CB" w:rsidRPr="005232B7">
        <w:rPr>
          <w:rFonts w:ascii="Times New Roman" w:hAnsi="Times New Roman"/>
          <w:sz w:val="24"/>
          <w:szCs w:val="24"/>
        </w:rPr>
        <w:t>writers’</w:t>
      </w:r>
      <w:r w:rsidR="009869B5" w:rsidRPr="005232B7">
        <w:rPr>
          <w:rFonts w:ascii="Times New Roman" w:hAnsi="Times New Roman"/>
          <w:sz w:val="24"/>
          <w:szCs w:val="24"/>
        </w:rPr>
        <w:t xml:space="preserve"> group </w:t>
      </w:r>
      <w:r w:rsidR="00A606DE" w:rsidRPr="005232B7">
        <w:rPr>
          <w:rFonts w:ascii="Times New Roman" w:hAnsi="Times New Roman"/>
          <w:sz w:val="24"/>
          <w:szCs w:val="24"/>
        </w:rPr>
        <w:t>model</w:t>
      </w:r>
      <w:r w:rsidR="009869B5" w:rsidRPr="005232B7">
        <w:rPr>
          <w:rFonts w:ascii="Times New Roman" w:hAnsi="Times New Roman"/>
          <w:sz w:val="24"/>
          <w:szCs w:val="24"/>
        </w:rPr>
        <w:t xml:space="preserve"> described in this study</w:t>
      </w:r>
      <w:r w:rsidR="00A606DE" w:rsidRPr="005232B7">
        <w:rPr>
          <w:rFonts w:ascii="Times New Roman" w:hAnsi="Times New Roman"/>
          <w:sz w:val="24"/>
          <w:szCs w:val="24"/>
        </w:rPr>
        <w:t xml:space="preserve"> at </w:t>
      </w:r>
      <w:r w:rsidR="00A606DE" w:rsidRPr="005232B7">
        <w:rPr>
          <w:rFonts w:ascii="Times New Roman" w:hAnsi="Times New Roman"/>
          <w:sz w:val="24"/>
          <w:szCs w:val="24"/>
        </w:rPr>
        <w:lastRenderedPageBreak/>
        <w:t xml:space="preserve">professional </w:t>
      </w:r>
      <w:r w:rsidR="009869B5" w:rsidRPr="005232B7">
        <w:rPr>
          <w:rFonts w:ascii="Times New Roman" w:hAnsi="Times New Roman"/>
          <w:sz w:val="24"/>
          <w:szCs w:val="24"/>
        </w:rPr>
        <w:t xml:space="preserve">meetings and </w:t>
      </w:r>
      <w:r w:rsidR="00A606DE" w:rsidRPr="005232B7">
        <w:rPr>
          <w:rFonts w:ascii="Times New Roman" w:hAnsi="Times New Roman"/>
          <w:sz w:val="24"/>
          <w:szCs w:val="24"/>
        </w:rPr>
        <w:t xml:space="preserve">conferences has resulted in the establishment of </w:t>
      </w:r>
      <w:r w:rsidR="00A450B8" w:rsidRPr="005232B7">
        <w:rPr>
          <w:rFonts w:ascii="Times New Roman" w:hAnsi="Times New Roman"/>
          <w:sz w:val="24"/>
          <w:szCs w:val="24"/>
        </w:rPr>
        <w:t xml:space="preserve">similar </w:t>
      </w:r>
      <w:r w:rsidR="009869B5" w:rsidRPr="005232B7">
        <w:rPr>
          <w:rFonts w:ascii="Times New Roman" w:hAnsi="Times New Roman"/>
          <w:sz w:val="24"/>
          <w:szCs w:val="24"/>
        </w:rPr>
        <w:t xml:space="preserve">professional learning communities </w:t>
      </w:r>
      <w:r w:rsidR="00A450B8" w:rsidRPr="005232B7">
        <w:rPr>
          <w:rFonts w:ascii="Times New Roman" w:hAnsi="Times New Roman"/>
          <w:sz w:val="24"/>
          <w:szCs w:val="24"/>
        </w:rPr>
        <w:t>amo</w:t>
      </w:r>
      <w:r w:rsidR="00A606DE" w:rsidRPr="005232B7">
        <w:rPr>
          <w:rFonts w:ascii="Times New Roman" w:hAnsi="Times New Roman"/>
          <w:sz w:val="24"/>
          <w:szCs w:val="24"/>
        </w:rPr>
        <w:t>ng tenure</w:t>
      </w:r>
      <w:r w:rsidR="00805071" w:rsidRPr="005232B7">
        <w:rPr>
          <w:rFonts w:ascii="Times New Roman" w:hAnsi="Times New Roman"/>
          <w:sz w:val="24"/>
          <w:szCs w:val="24"/>
        </w:rPr>
        <w:t>-</w:t>
      </w:r>
      <w:r w:rsidR="00A606DE" w:rsidRPr="005232B7">
        <w:rPr>
          <w:rFonts w:ascii="Times New Roman" w:hAnsi="Times New Roman"/>
          <w:sz w:val="24"/>
          <w:szCs w:val="24"/>
        </w:rPr>
        <w:t>track faculty</w:t>
      </w:r>
      <w:r w:rsidR="009869B5" w:rsidRPr="005232B7">
        <w:rPr>
          <w:rFonts w:ascii="Times New Roman" w:hAnsi="Times New Roman"/>
          <w:sz w:val="24"/>
          <w:szCs w:val="24"/>
        </w:rPr>
        <w:t xml:space="preserve"> members</w:t>
      </w:r>
      <w:r w:rsidR="00A606DE" w:rsidRPr="005232B7">
        <w:rPr>
          <w:rFonts w:ascii="Times New Roman" w:hAnsi="Times New Roman"/>
          <w:sz w:val="24"/>
          <w:szCs w:val="24"/>
        </w:rPr>
        <w:t xml:space="preserve"> and doctoral students at three universiti</w:t>
      </w:r>
      <w:r w:rsidR="00A50491" w:rsidRPr="005232B7">
        <w:rPr>
          <w:rFonts w:ascii="Times New Roman" w:hAnsi="Times New Roman"/>
          <w:sz w:val="24"/>
          <w:szCs w:val="24"/>
        </w:rPr>
        <w:t xml:space="preserve">es in the eastern United States. Acknowledging that the results of this </w:t>
      </w:r>
      <w:r w:rsidR="00C640CB" w:rsidRPr="005232B7">
        <w:rPr>
          <w:rFonts w:ascii="Times New Roman" w:hAnsi="Times New Roman"/>
          <w:sz w:val="24"/>
          <w:szCs w:val="24"/>
        </w:rPr>
        <w:t>writers’</w:t>
      </w:r>
      <w:r w:rsidR="00AF2F0E" w:rsidRPr="005232B7">
        <w:rPr>
          <w:rFonts w:ascii="Times New Roman" w:hAnsi="Times New Roman"/>
          <w:sz w:val="24"/>
          <w:szCs w:val="24"/>
        </w:rPr>
        <w:t xml:space="preserve"> group </w:t>
      </w:r>
      <w:r w:rsidR="00A50491" w:rsidRPr="005232B7">
        <w:rPr>
          <w:rFonts w:ascii="Times New Roman" w:hAnsi="Times New Roman"/>
          <w:sz w:val="24"/>
          <w:szCs w:val="24"/>
        </w:rPr>
        <w:t>cannot be generalized to the general population, the authors believe that the model holds potential to be adapted in other settings and situations.</w:t>
      </w:r>
    </w:p>
    <w:p w:rsidR="008323DA" w:rsidRPr="005232B7" w:rsidRDefault="00A606DE" w:rsidP="009869B5">
      <w:pPr>
        <w:spacing w:line="480" w:lineRule="auto"/>
        <w:ind w:firstLine="720"/>
        <w:rPr>
          <w:rFonts w:ascii="Times New Roman" w:hAnsi="Times New Roman"/>
          <w:sz w:val="24"/>
          <w:szCs w:val="24"/>
        </w:rPr>
      </w:pPr>
      <w:r w:rsidRPr="005232B7">
        <w:rPr>
          <w:rFonts w:ascii="Times New Roman" w:hAnsi="Times New Roman"/>
          <w:sz w:val="24"/>
          <w:szCs w:val="24"/>
        </w:rPr>
        <w:t xml:space="preserve">The support, encouragement, and additional rewards gained from working collectively toward the goal of writing for publication on a regular basis offered the faculty members in this study, not only </w:t>
      </w:r>
      <w:r w:rsidR="00E87F29" w:rsidRPr="005232B7">
        <w:rPr>
          <w:rFonts w:ascii="Times New Roman" w:hAnsi="Times New Roman"/>
          <w:sz w:val="24"/>
          <w:szCs w:val="24"/>
        </w:rPr>
        <w:t xml:space="preserve">the </w:t>
      </w:r>
      <w:r w:rsidRPr="005232B7">
        <w:rPr>
          <w:rFonts w:ascii="Times New Roman" w:hAnsi="Times New Roman"/>
          <w:sz w:val="24"/>
          <w:szCs w:val="24"/>
        </w:rPr>
        <w:t>desired increase in their writing productivity, but also a host of constructive outcomes that were not anticipated. The lives of the members of this professional learning community have been forever changed by their membership in a group that has re</w:t>
      </w:r>
      <w:r w:rsidR="009869B5" w:rsidRPr="005232B7">
        <w:rPr>
          <w:rFonts w:ascii="Times New Roman" w:hAnsi="Times New Roman"/>
          <w:sz w:val="24"/>
          <w:szCs w:val="24"/>
        </w:rPr>
        <w:t>acquainted them with</w:t>
      </w:r>
      <w:r w:rsidRPr="005232B7">
        <w:rPr>
          <w:rFonts w:ascii="Times New Roman" w:hAnsi="Times New Roman"/>
          <w:sz w:val="24"/>
          <w:szCs w:val="24"/>
        </w:rPr>
        <w:t xml:space="preserve"> </w:t>
      </w:r>
      <w:r w:rsidR="00A50491" w:rsidRPr="005232B7">
        <w:rPr>
          <w:rFonts w:ascii="Times New Roman" w:hAnsi="Times New Roman"/>
          <w:sz w:val="24"/>
          <w:szCs w:val="24"/>
        </w:rPr>
        <w:t xml:space="preserve">the power of </w:t>
      </w:r>
      <w:r w:rsidRPr="005232B7">
        <w:rPr>
          <w:rFonts w:ascii="Times New Roman" w:hAnsi="Times New Roman"/>
          <w:sz w:val="24"/>
          <w:szCs w:val="24"/>
        </w:rPr>
        <w:t>“</w:t>
      </w:r>
      <w:r w:rsidR="00E87F29" w:rsidRPr="005232B7">
        <w:rPr>
          <w:rFonts w:ascii="Times New Roman" w:hAnsi="Times New Roman"/>
          <w:sz w:val="24"/>
          <w:szCs w:val="24"/>
        </w:rPr>
        <w:t xml:space="preserve">living </w:t>
      </w:r>
      <w:r w:rsidRPr="005232B7">
        <w:rPr>
          <w:rFonts w:ascii="Times New Roman" w:hAnsi="Times New Roman"/>
          <w:sz w:val="24"/>
          <w:szCs w:val="24"/>
        </w:rPr>
        <w:t>the writerly life.”</w:t>
      </w:r>
      <w:r w:rsidR="009E002B" w:rsidRPr="005232B7">
        <w:rPr>
          <w:rFonts w:ascii="Times New Roman" w:hAnsi="Times New Roman"/>
          <w:sz w:val="24"/>
          <w:szCs w:val="24"/>
        </w:rPr>
        <w:t xml:space="preserve"> </w:t>
      </w:r>
      <w:r w:rsidRPr="005232B7">
        <w:rPr>
          <w:rFonts w:ascii="Times New Roman" w:hAnsi="Times New Roman"/>
          <w:sz w:val="24"/>
          <w:szCs w:val="24"/>
        </w:rPr>
        <w:t>They continue to navigate the waters of academia as a group</w:t>
      </w:r>
      <w:r w:rsidR="009869B5" w:rsidRPr="005232B7">
        <w:rPr>
          <w:rFonts w:ascii="Times New Roman" w:hAnsi="Times New Roman"/>
          <w:sz w:val="24"/>
          <w:szCs w:val="24"/>
        </w:rPr>
        <w:t xml:space="preserve"> of writers</w:t>
      </w:r>
      <w:r w:rsidRPr="005232B7">
        <w:rPr>
          <w:rFonts w:ascii="Times New Roman" w:hAnsi="Times New Roman"/>
          <w:sz w:val="24"/>
          <w:szCs w:val="24"/>
        </w:rPr>
        <w:t xml:space="preserve"> who learned to accomplish communally what they were unable to accomplish on their own.</w:t>
      </w:r>
    </w:p>
    <w:p w:rsidR="0070708B" w:rsidRPr="005232B7" w:rsidRDefault="0070708B" w:rsidP="00A02BC8">
      <w:pPr>
        <w:spacing w:after="0" w:line="480" w:lineRule="auto"/>
        <w:rPr>
          <w:rFonts w:ascii="Times New Roman" w:hAnsi="Times New Roman"/>
          <w:sz w:val="24"/>
          <w:szCs w:val="24"/>
        </w:rPr>
      </w:pPr>
    </w:p>
    <w:p w:rsidR="0032005F" w:rsidRPr="005232B7" w:rsidRDefault="0070708B" w:rsidP="00A02BC8">
      <w:pPr>
        <w:spacing w:after="0" w:line="480" w:lineRule="auto"/>
        <w:rPr>
          <w:rFonts w:ascii="Times New Roman" w:hAnsi="Times New Roman"/>
          <w:b/>
          <w:caps/>
          <w:sz w:val="24"/>
          <w:szCs w:val="24"/>
        </w:rPr>
      </w:pPr>
      <w:r w:rsidRPr="005232B7">
        <w:rPr>
          <w:rFonts w:ascii="Times New Roman" w:hAnsi="Times New Roman"/>
          <w:b/>
          <w:caps/>
          <w:sz w:val="24"/>
          <w:szCs w:val="24"/>
        </w:rPr>
        <w:br w:type="page"/>
      </w:r>
      <w:r w:rsidR="00C13F9D" w:rsidRPr="005232B7">
        <w:rPr>
          <w:rFonts w:ascii="Times New Roman" w:hAnsi="Times New Roman"/>
          <w:b/>
          <w:caps/>
          <w:sz w:val="24"/>
          <w:szCs w:val="24"/>
        </w:rPr>
        <w:lastRenderedPageBreak/>
        <w:t>References</w:t>
      </w:r>
    </w:p>
    <w:p w:rsidR="00754B22" w:rsidRPr="005232B7" w:rsidRDefault="00754B22" w:rsidP="00754B22">
      <w:pPr>
        <w:spacing w:after="0" w:line="240" w:lineRule="auto"/>
        <w:ind w:left="810" w:hanging="720"/>
        <w:rPr>
          <w:rFonts w:ascii="Times New Roman" w:hAnsi="Times New Roman"/>
          <w:sz w:val="24"/>
          <w:szCs w:val="24"/>
        </w:rPr>
      </w:pPr>
      <w:r w:rsidRPr="005232B7">
        <w:rPr>
          <w:rFonts w:ascii="Times New Roman" w:hAnsi="Times New Roman"/>
          <w:sz w:val="24"/>
          <w:szCs w:val="24"/>
        </w:rPr>
        <w:t>Antonucci, T.</w:t>
      </w:r>
      <w:r w:rsidR="00F52904" w:rsidRPr="005232B7">
        <w:rPr>
          <w:rFonts w:ascii="Times New Roman" w:hAnsi="Times New Roman"/>
          <w:sz w:val="24"/>
          <w:szCs w:val="24"/>
        </w:rPr>
        <w:t xml:space="preserve"> </w:t>
      </w:r>
      <w:r w:rsidRPr="005232B7">
        <w:rPr>
          <w:rFonts w:ascii="Times New Roman" w:hAnsi="Times New Roman"/>
          <w:sz w:val="24"/>
          <w:szCs w:val="24"/>
        </w:rPr>
        <w:t>C. (1980). The need for female role mode</w:t>
      </w:r>
      <w:r w:rsidR="001511CF" w:rsidRPr="005232B7">
        <w:rPr>
          <w:rFonts w:ascii="Times New Roman" w:hAnsi="Times New Roman"/>
          <w:sz w:val="24"/>
          <w:szCs w:val="24"/>
        </w:rPr>
        <w:t>ls in education. In S.K. Biklen</w:t>
      </w:r>
      <w:r w:rsidRPr="005232B7">
        <w:rPr>
          <w:rFonts w:ascii="Times New Roman" w:hAnsi="Times New Roman"/>
          <w:sz w:val="24"/>
          <w:szCs w:val="24"/>
        </w:rPr>
        <w:t xml:space="preserve"> &amp; M. Brannigan (Eds.), </w:t>
      </w:r>
      <w:r w:rsidR="001511CF" w:rsidRPr="005232B7">
        <w:rPr>
          <w:rFonts w:ascii="Times New Roman" w:hAnsi="Times New Roman"/>
          <w:i/>
          <w:iCs/>
          <w:sz w:val="24"/>
          <w:szCs w:val="24"/>
        </w:rPr>
        <w:t>Women</w:t>
      </w:r>
      <w:r w:rsidRPr="005232B7">
        <w:rPr>
          <w:rFonts w:ascii="Times New Roman" w:hAnsi="Times New Roman"/>
          <w:i/>
          <w:iCs/>
          <w:sz w:val="24"/>
          <w:szCs w:val="24"/>
        </w:rPr>
        <w:t xml:space="preserve"> and educational leadership </w:t>
      </w:r>
      <w:r w:rsidRPr="005232B7">
        <w:rPr>
          <w:rFonts w:ascii="Times New Roman" w:hAnsi="Times New Roman"/>
          <w:sz w:val="24"/>
          <w:szCs w:val="24"/>
        </w:rPr>
        <w:t xml:space="preserve">(pp.1-19). Boston: Lexington Press. </w:t>
      </w:r>
    </w:p>
    <w:p w:rsidR="00754B22" w:rsidRPr="005232B7" w:rsidRDefault="00754B22" w:rsidP="00754B22">
      <w:pPr>
        <w:spacing w:after="0" w:line="240" w:lineRule="auto"/>
        <w:rPr>
          <w:rFonts w:ascii="Times New Roman" w:hAnsi="Times New Roman"/>
          <w:sz w:val="24"/>
          <w:szCs w:val="24"/>
        </w:rPr>
      </w:pPr>
    </w:p>
    <w:p w:rsidR="00754B22" w:rsidRPr="005232B7" w:rsidRDefault="00754B22" w:rsidP="00754B22">
      <w:pPr>
        <w:spacing w:after="0" w:line="240" w:lineRule="auto"/>
        <w:rPr>
          <w:rFonts w:ascii="Times New Roman" w:hAnsi="Times New Roman"/>
          <w:sz w:val="24"/>
          <w:szCs w:val="24"/>
        </w:rPr>
      </w:pPr>
      <w:r w:rsidRPr="005232B7">
        <w:rPr>
          <w:rFonts w:ascii="Times New Roman" w:hAnsi="Times New Roman"/>
          <w:sz w:val="24"/>
          <w:szCs w:val="24"/>
        </w:rPr>
        <w:t>Astin, H.</w:t>
      </w:r>
      <w:r w:rsidR="00F52904" w:rsidRPr="005232B7">
        <w:rPr>
          <w:rFonts w:ascii="Times New Roman" w:hAnsi="Times New Roman"/>
          <w:sz w:val="24"/>
          <w:szCs w:val="24"/>
        </w:rPr>
        <w:t xml:space="preserve"> </w:t>
      </w:r>
      <w:r w:rsidRPr="005232B7">
        <w:rPr>
          <w:rFonts w:ascii="Times New Roman" w:hAnsi="Times New Roman"/>
          <w:sz w:val="24"/>
          <w:szCs w:val="24"/>
        </w:rPr>
        <w:t>S., &amp; Davis, D.</w:t>
      </w:r>
      <w:r w:rsidR="00F52904" w:rsidRPr="005232B7">
        <w:rPr>
          <w:rFonts w:ascii="Times New Roman" w:hAnsi="Times New Roman"/>
          <w:sz w:val="24"/>
          <w:szCs w:val="24"/>
        </w:rPr>
        <w:t xml:space="preserve"> </w:t>
      </w:r>
      <w:r w:rsidRPr="005232B7">
        <w:rPr>
          <w:rFonts w:ascii="Times New Roman" w:hAnsi="Times New Roman"/>
          <w:sz w:val="24"/>
          <w:szCs w:val="24"/>
        </w:rPr>
        <w:t xml:space="preserve">E. (1993). Research productivity across the life and career cycles: </w:t>
      </w:r>
    </w:p>
    <w:p w:rsidR="00754B22" w:rsidRPr="005232B7" w:rsidRDefault="00754B22" w:rsidP="00754B22">
      <w:pPr>
        <w:spacing w:after="0" w:line="240" w:lineRule="auto"/>
        <w:ind w:left="720"/>
        <w:rPr>
          <w:rFonts w:ascii="Times New Roman" w:hAnsi="Times New Roman"/>
          <w:sz w:val="24"/>
          <w:szCs w:val="24"/>
        </w:rPr>
      </w:pPr>
      <w:r w:rsidRPr="005232B7">
        <w:rPr>
          <w:rFonts w:ascii="Times New Roman" w:hAnsi="Times New Roman"/>
          <w:sz w:val="24"/>
          <w:szCs w:val="24"/>
        </w:rPr>
        <w:t>Facilitators and barriers for women. In</w:t>
      </w:r>
      <w:r w:rsidR="00ED2827" w:rsidRPr="005232B7">
        <w:rPr>
          <w:rFonts w:ascii="Times New Roman" w:hAnsi="Times New Roman"/>
          <w:sz w:val="24"/>
          <w:szCs w:val="24"/>
        </w:rPr>
        <w:t xml:space="preserve"> J.S. Glazer, E.M. Bensimon, &amp;</w:t>
      </w:r>
      <w:r w:rsidRPr="005232B7">
        <w:rPr>
          <w:rFonts w:ascii="Times New Roman" w:hAnsi="Times New Roman"/>
          <w:sz w:val="24"/>
          <w:szCs w:val="24"/>
        </w:rPr>
        <w:t xml:space="preserve"> B.K. Townsend (Eds.), </w:t>
      </w:r>
      <w:r w:rsidRPr="005232B7">
        <w:rPr>
          <w:rFonts w:ascii="Times New Roman" w:hAnsi="Times New Roman"/>
          <w:i/>
          <w:sz w:val="24"/>
          <w:szCs w:val="24"/>
        </w:rPr>
        <w:t>Women in Higher Education: A Feminists Perspective.</w:t>
      </w:r>
      <w:r w:rsidRPr="005232B7">
        <w:rPr>
          <w:rFonts w:ascii="Times New Roman" w:hAnsi="Times New Roman"/>
          <w:sz w:val="24"/>
          <w:szCs w:val="24"/>
        </w:rPr>
        <w:t xml:space="preserve"> Nee</w:t>
      </w:r>
      <w:r w:rsidR="00ED2827" w:rsidRPr="005232B7">
        <w:rPr>
          <w:rFonts w:ascii="Times New Roman" w:hAnsi="Times New Roman"/>
          <w:sz w:val="24"/>
          <w:szCs w:val="24"/>
        </w:rPr>
        <w:t>dham Heights, Mass.: Ginn.</w:t>
      </w:r>
    </w:p>
    <w:p w:rsidR="00D833A9" w:rsidRPr="005232B7" w:rsidRDefault="00D833A9" w:rsidP="00D833A9">
      <w:pPr>
        <w:spacing w:after="0" w:line="240" w:lineRule="auto"/>
        <w:rPr>
          <w:rFonts w:ascii="Times New Roman" w:hAnsi="Times New Roman"/>
          <w:sz w:val="24"/>
          <w:szCs w:val="24"/>
        </w:rPr>
      </w:pPr>
    </w:p>
    <w:p w:rsidR="00D833A9" w:rsidRPr="005232B7" w:rsidRDefault="00D833A9" w:rsidP="00D833A9">
      <w:pPr>
        <w:spacing w:after="0" w:line="240" w:lineRule="auto"/>
        <w:ind w:left="720" w:hanging="720"/>
        <w:rPr>
          <w:rFonts w:ascii="Times New Roman" w:hAnsi="Times New Roman"/>
          <w:sz w:val="24"/>
          <w:szCs w:val="24"/>
        </w:rPr>
      </w:pPr>
      <w:r w:rsidRPr="005232B7">
        <w:rPr>
          <w:rFonts w:ascii="Times New Roman" w:hAnsi="Times New Roman"/>
          <w:sz w:val="24"/>
          <w:szCs w:val="24"/>
        </w:rPr>
        <w:t>Avery, C. (2002).</w:t>
      </w:r>
      <w:r w:rsidR="00746BCF" w:rsidRPr="005232B7">
        <w:rPr>
          <w:rFonts w:ascii="Times New Roman" w:hAnsi="Times New Roman"/>
          <w:sz w:val="24"/>
          <w:szCs w:val="24"/>
        </w:rPr>
        <w:t xml:space="preserve"> </w:t>
      </w:r>
      <w:r w:rsidRPr="005232B7">
        <w:rPr>
          <w:rFonts w:ascii="Times New Roman" w:hAnsi="Times New Roman"/>
          <w:i/>
          <w:iCs/>
          <w:sz w:val="24"/>
          <w:szCs w:val="24"/>
        </w:rPr>
        <w:t>…And with a light touch: Learning about reading, writing, and teaching with first graders.</w:t>
      </w:r>
      <w:r w:rsidR="00746BCF" w:rsidRPr="005232B7">
        <w:rPr>
          <w:rFonts w:ascii="Times New Roman" w:hAnsi="Times New Roman"/>
          <w:i/>
          <w:iCs/>
          <w:sz w:val="24"/>
          <w:szCs w:val="24"/>
        </w:rPr>
        <w:t xml:space="preserve"> </w:t>
      </w:r>
      <w:r w:rsidRPr="005232B7">
        <w:rPr>
          <w:rFonts w:ascii="Times New Roman" w:hAnsi="Times New Roman"/>
          <w:sz w:val="24"/>
          <w:szCs w:val="24"/>
        </w:rPr>
        <w:t>Portsmouth, NH:</w:t>
      </w:r>
      <w:r w:rsidR="00746BCF" w:rsidRPr="005232B7">
        <w:rPr>
          <w:rFonts w:ascii="Times New Roman" w:hAnsi="Times New Roman"/>
          <w:sz w:val="24"/>
          <w:szCs w:val="24"/>
        </w:rPr>
        <w:t xml:space="preserve"> </w:t>
      </w:r>
      <w:r w:rsidRPr="005232B7">
        <w:rPr>
          <w:rFonts w:ascii="Times New Roman" w:hAnsi="Times New Roman"/>
          <w:sz w:val="24"/>
          <w:szCs w:val="24"/>
        </w:rPr>
        <w:t>Heinemann.</w:t>
      </w:r>
      <w:r w:rsidR="002F68CE" w:rsidRPr="005232B7">
        <w:rPr>
          <w:rFonts w:ascii="Times New Roman" w:hAnsi="Times New Roman"/>
          <w:sz w:val="24"/>
          <w:szCs w:val="24"/>
        </w:rPr>
        <w:t xml:space="preserve"> </w:t>
      </w:r>
    </w:p>
    <w:p w:rsidR="00754B22" w:rsidRPr="005232B7" w:rsidRDefault="00754B22" w:rsidP="00754B22">
      <w:pPr>
        <w:spacing w:after="0" w:line="240" w:lineRule="auto"/>
        <w:rPr>
          <w:rFonts w:ascii="Times New Roman" w:hAnsi="Times New Roman"/>
          <w:sz w:val="24"/>
          <w:szCs w:val="24"/>
        </w:rPr>
      </w:pPr>
    </w:p>
    <w:p w:rsidR="00754B22" w:rsidRPr="005232B7" w:rsidRDefault="00754B22" w:rsidP="00754B22">
      <w:pPr>
        <w:spacing w:after="0" w:line="240" w:lineRule="auto"/>
        <w:rPr>
          <w:rFonts w:ascii="Times New Roman" w:hAnsi="Times New Roman"/>
          <w:sz w:val="24"/>
          <w:szCs w:val="24"/>
        </w:rPr>
      </w:pPr>
      <w:r w:rsidRPr="005232B7">
        <w:rPr>
          <w:rFonts w:ascii="Times New Roman" w:hAnsi="Times New Roman"/>
          <w:sz w:val="24"/>
          <w:szCs w:val="24"/>
        </w:rPr>
        <w:t xml:space="preserve">Banet-Weiser, S. (2001). Gender inequality in academia, </w:t>
      </w:r>
      <w:r w:rsidRPr="005232B7">
        <w:rPr>
          <w:rFonts w:ascii="Times New Roman" w:hAnsi="Times New Roman"/>
          <w:i/>
          <w:sz w:val="24"/>
          <w:szCs w:val="24"/>
        </w:rPr>
        <w:t>Faculty Forum, 2</w:t>
      </w:r>
      <w:r w:rsidRPr="005232B7">
        <w:rPr>
          <w:rFonts w:ascii="Times New Roman" w:hAnsi="Times New Roman"/>
          <w:sz w:val="24"/>
          <w:szCs w:val="24"/>
        </w:rPr>
        <w:t xml:space="preserve">, retrieved March 15, </w:t>
      </w:r>
    </w:p>
    <w:p w:rsidR="00754B22" w:rsidRPr="005232B7" w:rsidRDefault="00754B22" w:rsidP="00754B22">
      <w:pPr>
        <w:spacing w:after="0" w:line="240" w:lineRule="auto"/>
        <w:ind w:left="720"/>
        <w:rPr>
          <w:rFonts w:ascii="Times New Roman" w:hAnsi="Times New Roman"/>
          <w:sz w:val="24"/>
          <w:szCs w:val="24"/>
        </w:rPr>
      </w:pPr>
      <w:r w:rsidRPr="005232B7">
        <w:rPr>
          <w:rFonts w:ascii="Times New Roman" w:hAnsi="Times New Roman"/>
          <w:sz w:val="24"/>
          <w:szCs w:val="24"/>
        </w:rPr>
        <w:t>2009</w:t>
      </w:r>
      <w:r w:rsidR="002847A1" w:rsidRPr="005232B7">
        <w:rPr>
          <w:rFonts w:ascii="Times New Roman" w:hAnsi="Times New Roman"/>
          <w:sz w:val="24"/>
          <w:szCs w:val="24"/>
        </w:rPr>
        <w:t>,</w:t>
      </w:r>
      <w:r w:rsidRPr="005232B7">
        <w:rPr>
          <w:rFonts w:ascii="Times New Roman" w:hAnsi="Times New Roman"/>
          <w:sz w:val="24"/>
          <w:szCs w:val="24"/>
        </w:rPr>
        <w:t xml:space="preserve"> from </w:t>
      </w:r>
      <w:r w:rsidR="001511CF" w:rsidRPr="005232B7">
        <w:rPr>
          <w:rFonts w:ascii="Times New Roman" w:hAnsi="Times New Roman"/>
          <w:sz w:val="24"/>
          <w:szCs w:val="24"/>
        </w:rPr>
        <w:t>http://www.usc.edu/academe/acsen/resources/newsletter/0001v2n1/newsvol2no1article9.shtml</w:t>
      </w:r>
    </w:p>
    <w:p w:rsidR="00DD0442" w:rsidRPr="005232B7" w:rsidRDefault="00DD0442" w:rsidP="00DD0442">
      <w:pPr>
        <w:spacing w:after="0" w:line="240" w:lineRule="auto"/>
        <w:rPr>
          <w:rFonts w:ascii="Times New Roman" w:hAnsi="Times New Roman"/>
          <w:sz w:val="24"/>
          <w:szCs w:val="24"/>
        </w:rPr>
      </w:pPr>
    </w:p>
    <w:p w:rsidR="00754B22" w:rsidRPr="005232B7" w:rsidRDefault="00754B22" w:rsidP="00DD0442">
      <w:pPr>
        <w:spacing w:after="0" w:line="240" w:lineRule="auto"/>
        <w:rPr>
          <w:rFonts w:ascii="Times New Roman" w:hAnsi="Times New Roman"/>
          <w:sz w:val="24"/>
          <w:szCs w:val="24"/>
        </w:rPr>
      </w:pPr>
      <w:r w:rsidRPr="005232B7">
        <w:rPr>
          <w:rFonts w:ascii="Times New Roman" w:hAnsi="Times New Roman"/>
          <w:sz w:val="24"/>
          <w:szCs w:val="24"/>
        </w:rPr>
        <w:t>Belenkly, M. F., Clinchy, B. M., Goldberger, N. R., &amp;</w:t>
      </w:r>
      <w:r w:rsidR="00C94171" w:rsidRPr="005232B7">
        <w:rPr>
          <w:rFonts w:ascii="Times New Roman" w:hAnsi="Times New Roman"/>
          <w:sz w:val="24"/>
          <w:szCs w:val="24"/>
        </w:rPr>
        <w:t xml:space="preserve"> </w:t>
      </w:r>
      <w:r w:rsidRPr="005232B7">
        <w:rPr>
          <w:rFonts w:ascii="Times New Roman" w:hAnsi="Times New Roman"/>
          <w:sz w:val="24"/>
          <w:szCs w:val="24"/>
        </w:rPr>
        <w:t xml:space="preserve">Tarule, J. M. (1986). </w:t>
      </w:r>
      <w:r w:rsidRPr="005232B7">
        <w:rPr>
          <w:rFonts w:ascii="Times New Roman" w:hAnsi="Times New Roman"/>
          <w:i/>
          <w:sz w:val="24"/>
          <w:szCs w:val="24"/>
        </w:rPr>
        <w:t>Women's ways of knowing: The development of self, voice, and mind</w:t>
      </w:r>
      <w:r w:rsidRPr="005232B7">
        <w:rPr>
          <w:rFonts w:ascii="Times New Roman" w:hAnsi="Times New Roman"/>
          <w:sz w:val="24"/>
          <w:szCs w:val="24"/>
        </w:rPr>
        <w:t>. New York: Basic Books.</w:t>
      </w:r>
      <w:r w:rsidR="00452294" w:rsidRPr="005232B7">
        <w:rPr>
          <w:rFonts w:ascii="Times New Roman" w:hAnsi="Times New Roman"/>
          <w:sz w:val="24"/>
          <w:szCs w:val="24"/>
        </w:rPr>
        <w:t xml:space="preserve"> </w:t>
      </w:r>
    </w:p>
    <w:p w:rsidR="004C25E3" w:rsidRPr="005232B7" w:rsidRDefault="004C25E3" w:rsidP="00754B22">
      <w:pPr>
        <w:spacing w:after="0" w:line="240" w:lineRule="auto"/>
        <w:rPr>
          <w:rFonts w:ascii="Times New Roman" w:hAnsi="Times New Roman"/>
          <w:sz w:val="24"/>
          <w:szCs w:val="24"/>
        </w:rPr>
      </w:pPr>
    </w:p>
    <w:p w:rsidR="004C25E3" w:rsidRPr="005232B7" w:rsidRDefault="004C25E3" w:rsidP="004C25E3">
      <w:pPr>
        <w:spacing w:after="0" w:line="240" w:lineRule="auto"/>
        <w:ind w:left="720" w:hanging="720"/>
        <w:rPr>
          <w:rFonts w:ascii="Times New Roman" w:hAnsi="Times New Roman"/>
          <w:sz w:val="24"/>
          <w:szCs w:val="24"/>
        </w:rPr>
      </w:pPr>
      <w:r w:rsidRPr="005232B7">
        <w:rPr>
          <w:rFonts w:ascii="Times New Roman" w:hAnsi="Times New Roman"/>
          <w:sz w:val="24"/>
          <w:szCs w:val="24"/>
        </w:rPr>
        <w:t xml:space="preserve">Birks, M. (2008). Memoing in qualitative research. </w:t>
      </w:r>
      <w:r w:rsidRPr="005232B7">
        <w:rPr>
          <w:rFonts w:ascii="Times New Roman" w:hAnsi="Times New Roman"/>
          <w:i/>
          <w:sz w:val="24"/>
          <w:szCs w:val="24"/>
        </w:rPr>
        <w:t>Journal of Research in Nursing, 13</w:t>
      </w:r>
      <w:r w:rsidRPr="005232B7">
        <w:rPr>
          <w:rFonts w:ascii="Times New Roman" w:hAnsi="Times New Roman"/>
          <w:sz w:val="24"/>
          <w:szCs w:val="24"/>
        </w:rPr>
        <w:t>(1), 68-75.</w:t>
      </w:r>
    </w:p>
    <w:p w:rsidR="00611B8B" w:rsidRPr="005232B7" w:rsidRDefault="00611B8B" w:rsidP="004C25E3">
      <w:pPr>
        <w:spacing w:after="0" w:line="240" w:lineRule="auto"/>
        <w:ind w:left="720" w:hanging="720"/>
        <w:rPr>
          <w:rFonts w:ascii="Times New Roman" w:hAnsi="Times New Roman"/>
          <w:sz w:val="24"/>
          <w:szCs w:val="24"/>
        </w:rPr>
      </w:pPr>
    </w:p>
    <w:p w:rsidR="00754B22" w:rsidRPr="005232B7" w:rsidRDefault="002F68CE" w:rsidP="002F68CE">
      <w:pPr>
        <w:spacing w:after="0" w:line="240" w:lineRule="auto"/>
        <w:ind w:left="720" w:hanging="720"/>
        <w:rPr>
          <w:rFonts w:ascii="Times New Roman" w:hAnsi="Times New Roman"/>
          <w:sz w:val="24"/>
          <w:szCs w:val="24"/>
        </w:rPr>
      </w:pPr>
      <w:r w:rsidRPr="005232B7">
        <w:rPr>
          <w:rFonts w:ascii="Times New Roman" w:hAnsi="Times New Roman"/>
          <w:sz w:val="24"/>
          <w:szCs w:val="24"/>
        </w:rPr>
        <w:t xml:space="preserve">Boice, R. (1992). </w:t>
      </w:r>
      <w:r w:rsidRPr="005232B7">
        <w:rPr>
          <w:rFonts w:ascii="Times New Roman" w:hAnsi="Times New Roman"/>
          <w:i/>
          <w:sz w:val="24"/>
          <w:szCs w:val="24"/>
        </w:rPr>
        <w:t>The new faculty member: Supporting and fostering professional development.</w:t>
      </w:r>
      <w:r w:rsidRPr="005232B7">
        <w:rPr>
          <w:rFonts w:ascii="Times New Roman" w:hAnsi="Times New Roman"/>
          <w:sz w:val="24"/>
          <w:szCs w:val="24"/>
        </w:rPr>
        <w:t xml:space="preserve"> San Francisco, CA: Jossey-Bass.</w:t>
      </w:r>
    </w:p>
    <w:p w:rsidR="002F68CE" w:rsidRPr="005232B7" w:rsidRDefault="002F68CE" w:rsidP="00754B22">
      <w:pPr>
        <w:spacing w:after="0" w:line="240" w:lineRule="auto"/>
        <w:rPr>
          <w:rFonts w:ascii="Times New Roman" w:hAnsi="Times New Roman"/>
          <w:sz w:val="24"/>
          <w:szCs w:val="24"/>
        </w:rPr>
      </w:pPr>
    </w:p>
    <w:p w:rsidR="00D833A9" w:rsidRPr="005232B7" w:rsidRDefault="00D833A9" w:rsidP="00754B22">
      <w:pPr>
        <w:spacing w:after="0" w:line="240" w:lineRule="auto"/>
        <w:rPr>
          <w:rFonts w:ascii="Times New Roman" w:hAnsi="Times New Roman"/>
          <w:sz w:val="24"/>
          <w:szCs w:val="24"/>
        </w:rPr>
      </w:pPr>
      <w:r w:rsidRPr="005232B7">
        <w:rPr>
          <w:rFonts w:ascii="Times New Roman" w:hAnsi="Times New Roman"/>
          <w:sz w:val="24"/>
          <w:szCs w:val="24"/>
        </w:rPr>
        <w:t>Calkins, L.</w:t>
      </w:r>
      <w:r w:rsidR="00F52904" w:rsidRPr="005232B7">
        <w:rPr>
          <w:rFonts w:ascii="Times New Roman" w:hAnsi="Times New Roman"/>
          <w:sz w:val="24"/>
          <w:szCs w:val="24"/>
        </w:rPr>
        <w:t xml:space="preserve"> </w:t>
      </w:r>
      <w:r w:rsidRPr="005232B7">
        <w:rPr>
          <w:rFonts w:ascii="Times New Roman" w:hAnsi="Times New Roman"/>
          <w:sz w:val="24"/>
          <w:szCs w:val="24"/>
        </w:rPr>
        <w:t>M. (1994).</w:t>
      </w:r>
      <w:r w:rsidR="00B64BC6" w:rsidRPr="005232B7">
        <w:rPr>
          <w:rFonts w:ascii="Times New Roman" w:hAnsi="Times New Roman"/>
          <w:sz w:val="24"/>
          <w:szCs w:val="24"/>
        </w:rPr>
        <w:t xml:space="preserve"> </w:t>
      </w:r>
      <w:r w:rsidRPr="005232B7">
        <w:rPr>
          <w:rFonts w:ascii="Times New Roman" w:hAnsi="Times New Roman"/>
          <w:i/>
          <w:iCs/>
          <w:sz w:val="24"/>
          <w:szCs w:val="24"/>
        </w:rPr>
        <w:t>The art of teaching writing.</w:t>
      </w:r>
      <w:r w:rsidRPr="005232B7">
        <w:rPr>
          <w:rFonts w:ascii="Times New Roman" w:hAnsi="Times New Roman"/>
          <w:sz w:val="24"/>
          <w:szCs w:val="24"/>
        </w:rPr>
        <w:t xml:space="preserve"> Portsmouth, NH: Heinemann.</w:t>
      </w:r>
    </w:p>
    <w:p w:rsidR="00754B22" w:rsidRPr="005232B7" w:rsidRDefault="00754B22" w:rsidP="00754B22">
      <w:pPr>
        <w:spacing w:after="0" w:line="240" w:lineRule="auto"/>
        <w:rPr>
          <w:rFonts w:ascii="Times New Roman" w:hAnsi="Times New Roman"/>
          <w:sz w:val="24"/>
          <w:szCs w:val="24"/>
        </w:rPr>
      </w:pPr>
    </w:p>
    <w:p w:rsidR="00754B22" w:rsidRPr="005232B7" w:rsidRDefault="00754B22" w:rsidP="00754B22">
      <w:pPr>
        <w:spacing w:after="0" w:line="240" w:lineRule="auto"/>
        <w:rPr>
          <w:rFonts w:ascii="Times New Roman" w:hAnsi="Times New Roman"/>
          <w:sz w:val="24"/>
          <w:szCs w:val="24"/>
        </w:rPr>
      </w:pPr>
      <w:r w:rsidRPr="005232B7">
        <w:rPr>
          <w:rFonts w:ascii="Times New Roman" w:hAnsi="Times New Roman"/>
          <w:sz w:val="24"/>
          <w:szCs w:val="24"/>
        </w:rPr>
        <w:t xml:space="preserve">Chesler, P. (2001). </w:t>
      </w:r>
      <w:r w:rsidRPr="005232B7">
        <w:rPr>
          <w:rFonts w:ascii="Times New Roman" w:hAnsi="Times New Roman"/>
          <w:i/>
          <w:iCs/>
          <w:sz w:val="24"/>
          <w:szCs w:val="24"/>
        </w:rPr>
        <w:t>Woman’s inhumanity to woman</w:t>
      </w:r>
      <w:r w:rsidRPr="005232B7">
        <w:rPr>
          <w:rFonts w:ascii="Times New Roman" w:hAnsi="Times New Roman"/>
          <w:sz w:val="24"/>
          <w:szCs w:val="24"/>
        </w:rPr>
        <w:t xml:space="preserve">. New York: Thunder’s Mouth Press/Nation </w:t>
      </w:r>
    </w:p>
    <w:p w:rsidR="00754B22" w:rsidRPr="005232B7" w:rsidRDefault="00754B22" w:rsidP="00754B22">
      <w:pPr>
        <w:spacing w:after="0" w:line="240" w:lineRule="auto"/>
        <w:ind w:firstLine="720"/>
        <w:rPr>
          <w:rFonts w:ascii="Times New Roman" w:hAnsi="Times New Roman"/>
          <w:sz w:val="24"/>
          <w:szCs w:val="24"/>
        </w:rPr>
      </w:pPr>
      <w:r w:rsidRPr="005232B7">
        <w:rPr>
          <w:rFonts w:ascii="Times New Roman" w:hAnsi="Times New Roman"/>
          <w:sz w:val="24"/>
          <w:szCs w:val="24"/>
        </w:rPr>
        <w:t>Books.</w:t>
      </w:r>
    </w:p>
    <w:p w:rsidR="00754B22" w:rsidRPr="005232B7" w:rsidRDefault="00754B22" w:rsidP="00754B22">
      <w:pPr>
        <w:spacing w:after="0" w:line="240" w:lineRule="auto"/>
        <w:rPr>
          <w:rFonts w:ascii="Times New Roman" w:hAnsi="Times New Roman"/>
          <w:sz w:val="24"/>
          <w:szCs w:val="24"/>
        </w:rPr>
      </w:pPr>
    </w:p>
    <w:p w:rsidR="00754B22" w:rsidRPr="005232B7" w:rsidRDefault="00754B22" w:rsidP="00F52904">
      <w:pPr>
        <w:spacing w:after="0" w:line="240" w:lineRule="auto"/>
        <w:ind w:left="720" w:hanging="720"/>
        <w:rPr>
          <w:rFonts w:ascii="Times New Roman" w:hAnsi="Times New Roman"/>
          <w:sz w:val="24"/>
          <w:szCs w:val="24"/>
        </w:rPr>
      </w:pPr>
      <w:r w:rsidRPr="005232B7">
        <w:rPr>
          <w:rFonts w:ascii="Times New Roman" w:hAnsi="Times New Roman"/>
          <w:sz w:val="24"/>
          <w:szCs w:val="24"/>
        </w:rPr>
        <w:t>Clandinin, D. J., &amp; Connelly, F. M. (2000).</w:t>
      </w:r>
      <w:r w:rsidR="00091CFB" w:rsidRPr="005232B7">
        <w:rPr>
          <w:rFonts w:ascii="Times New Roman" w:hAnsi="Times New Roman"/>
          <w:i/>
          <w:iCs/>
          <w:sz w:val="24"/>
          <w:szCs w:val="24"/>
        </w:rPr>
        <w:t xml:space="preserve"> Narrative inquiry: </w:t>
      </w:r>
      <w:r w:rsidRPr="005232B7">
        <w:rPr>
          <w:rFonts w:ascii="Times New Roman" w:hAnsi="Times New Roman"/>
          <w:i/>
          <w:iCs/>
          <w:sz w:val="24"/>
          <w:szCs w:val="24"/>
        </w:rPr>
        <w:t>Experience and story in qualitative research</w:t>
      </w:r>
      <w:r w:rsidRPr="005232B7">
        <w:rPr>
          <w:rFonts w:ascii="Times New Roman" w:hAnsi="Times New Roman"/>
          <w:sz w:val="24"/>
          <w:szCs w:val="24"/>
        </w:rPr>
        <w:t>. San Francisco, CA: Jossey-Bass.</w:t>
      </w:r>
    </w:p>
    <w:p w:rsidR="008E711F" w:rsidRPr="005232B7" w:rsidRDefault="008E711F" w:rsidP="00754B22">
      <w:pPr>
        <w:spacing w:after="0" w:line="240" w:lineRule="auto"/>
        <w:ind w:left="360" w:hanging="360"/>
        <w:rPr>
          <w:rFonts w:ascii="Times New Roman" w:hAnsi="Times New Roman"/>
          <w:sz w:val="24"/>
          <w:szCs w:val="24"/>
        </w:rPr>
      </w:pPr>
    </w:p>
    <w:p w:rsidR="008E711F" w:rsidRPr="005232B7" w:rsidRDefault="008E711F" w:rsidP="008E711F">
      <w:pPr>
        <w:spacing w:after="0" w:line="240" w:lineRule="auto"/>
        <w:rPr>
          <w:rFonts w:ascii="Times New Roman" w:hAnsi="Times New Roman"/>
          <w:sz w:val="24"/>
          <w:szCs w:val="24"/>
        </w:rPr>
      </w:pPr>
      <w:r w:rsidRPr="005232B7">
        <w:rPr>
          <w:rFonts w:ascii="Times New Roman" w:hAnsi="Times New Roman"/>
          <w:sz w:val="24"/>
          <w:szCs w:val="24"/>
        </w:rPr>
        <w:t xml:space="preserve">Cole, J. (1979). </w:t>
      </w:r>
      <w:r w:rsidRPr="005232B7">
        <w:rPr>
          <w:rFonts w:ascii="Times New Roman" w:hAnsi="Times New Roman"/>
          <w:i/>
          <w:sz w:val="24"/>
          <w:szCs w:val="24"/>
        </w:rPr>
        <w:t>Fair science</w:t>
      </w:r>
      <w:r w:rsidRPr="005232B7">
        <w:rPr>
          <w:rFonts w:ascii="Times New Roman" w:hAnsi="Times New Roman"/>
          <w:sz w:val="24"/>
          <w:szCs w:val="24"/>
        </w:rPr>
        <w:t>. New York, NY: Free Press.</w:t>
      </w:r>
    </w:p>
    <w:p w:rsidR="00754B22" w:rsidRPr="005232B7" w:rsidRDefault="00754B22" w:rsidP="00754B22">
      <w:pPr>
        <w:spacing w:after="0" w:line="240" w:lineRule="auto"/>
        <w:rPr>
          <w:rFonts w:ascii="Times New Roman" w:hAnsi="Times New Roman"/>
          <w:sz w:val="24"/>
          <w:szCs w:val="24"/>
        </w:rPr>
      </w:pPr>
    </w:p>
    <w:p w:rsidR="00754B22" w:rsidRPr="005232B7" w:rsidRDefault="00754B22" w:rsidP="00754B22">
      <w:pPr>
        <w:spacing w:after="0" w:line="240" w:lineRule="auto"/>
        <w:rPr>
          <w:rFonts w:ascii="Times New Roman" w:hAnsi="Times New Roman"/>
          <w:sz w:val="24"/>
          <w:szCs w:val="24"/>
        </w:rPr>
      </w:pPr>
      <w:r w:rsidRPr="005232B7">
        <w:rPr>
          <w:rFonts w:ascii="Times New Roman" w:hAnsi="Times New Roman"/>
          <w:sz w:val="24"/>
          <w:szCs w:val="24"/>
        </w:rPr>
        <w:t xml:space="preserve">Cole, J., &amp; Cole, R. (1973). </w:t>
      </w:r>
      <w:r w:rsidRPr="005232B7">
        <w:rPr>
          <w:rFonts w:ascii="Times New Roman" w:hAnsi="Times New Roman"/>
          <w:i/>
          <w:sz w:val="24"/>
          <w:szCs w:val="24"/>
        </w:rPr>
        <w:t>Social satisfaction in science</w:t>
      </w:r>
      <w:r w:rsidRPr="005232B7">
        <w:rPr>
          <w:rFonts w:ascii="Times New Roman" w:hAnsi="Times New Roman"/>
          <w:sz w:val="24"/>
          <w:szCs w:val="24"/>
        </w:rPr>
        <w:t xml:space="preserve">. Chicago, </w:t>
      </w:r>
      <w:r w:rsidR="008E711F" w:rsidRPr="005232B7">
        <w:rPr>
          <w:rFonts w:ascii="Times New Roman" w:hAnsi="Times New Roman"/>
          <w:sz w:val="24"/>
          <w:szCs w:val="24"/>
        </w:rPr>
        <w:t xml:space="preserve">IL: </w:t>
      </w:r>
      <w:r w:rsidRPr="005232B7">
        <w:rPr>
          <w:rFonts w:ascii="Times New Roman" w:hAnsi="Times New Roman"/>
          <w:sz w:val="24"/>
          <w:szCs w:val="24"/>
        </w:rPr>
        <w:t xml:space="preserve">University of Chicago </w:t>
      </w:r>
    </w:p>
    <w:p w:rsidR="00754B22" w:rsidRPr="005232B7" w:rsidRDefault="00754B22" w:rsidP="00754B22">
      <w:pPr>
        <w:spacing w:after="0" w:line="240" w:lineRule="auto"/>
        <w:ind w:firstLine="720"/>
        <w:rPr>
          <w:rFonts w:ascii="Times New Roman" w:hAnsi="Times New Roman"/>
          <w:sz w:val="24"/>
          <w:szCs w:val="24"/>
        </w:rPr>
      </w:pPr>
      <w:r w:rsidRPr="005232B7">
        <w:rPr>
          <w:rFonts w:ascii="Times New Roman" w:hAnsi="Times New Roman"/>
          <w:sz w:val="24"/>
          <w:szCs w:val="24"/>
        </w:rPr>
        <w:t>Press.</w:t>
      </w:r>
    </w:p>
    <w:p w:rsidR="00754B22" w:rsidRPr="005232B7" w:rsidRDefault="00754B22" w:rsidP="00754B22">
      <w:pPr>
        <w:spacing w:after="0" w:line="240" w:lineRule="auto"/>
        <w:rPr>
          <w:rFonts w:ascii="Times New Roman" w:hAnsi="Times New Roman"/>
          <w:sz w:val="24"/>
          <w:szCs w:val="24"/>
        </w:rPr>
      </w:pPr>
    </w:p>
    <w:p w:rsidR="00754B22" w:rsidRPr="005232B7" w:rsidRDefault="00F52904" w:rsidP="00F52904">
      <w:pPr>
        <w:spacing w:after="0" w:line="240" w:lineRule="auto"/>
        <w:ind w:left="720" w:hanging="720"/>
        <w:rPr>
          <w:rFonts w:ascii="Times New Roman" w:hAnsi="Times New Roman"/>
          <w:sz w:val="24"/>
          <w:szCs w:val="24"/>
        </w:rPr>
      </w:pPr>
      <w:r w:rsidRPr="005232B7">
        <w:rPr>
          <w:rFonts w:ascii="Times New Roman" w:hAnsi="Times New Roman"/>
          <w:sz w:val="24"/>
          <w:szCs w:val="24"/>
        </w:rPr>
        <w:t>Coles, R.</w:t>
      </w:r>
      <w:r w:rsidR="00754B22" w:rsidRPr="005232B7">
        <w:rPr>
          <w:rFonts w:ascii="Times New Roman" w:hAnsi="Times New Roman"/>
          <w:sz w:val="24"/>
          <w:szCs w:val="24"/>
        </w:rPr>
        <w:t xml:space="preserve"> (1989). </w:t>
      </w:r>
      <w:r w:rsidR="00754B22" w:rsidRPr="005232B7">
        <w:rPr>
          <w:rFonts w:ascii="Times New Roman" w:hAnsi="Times New Roman"/>
          <w:i/>
          <w:iCs/>
          <w:sz w:val="24"/>
          <w:szCs w:val="24"/>
        </w:rPr>
        <w:t>The call of stories: Teaching and the moral imagination</w:t>
      </w:r>
      <w:r w:rsidR="00754B22" w:rsidRPr="005232B7">
        <w:rPr>
          <w:rFonts w:ascii="Times New Roman" w:hAnsi="Times New Roman"/>
          <w:sz w:val="24"/>
          <w:szCs w:val="24"/>
        </w:rPr>
        <w:t xml:space="preserve">. Houghton Mifflin </w:t>
      </w:r>
      <w:r w:rsidR="00754B22" w:rsidRPr="005232B7">
        <w:rPr>
          <w:rFonts w:ascii="Times New Roman" w:hAnsi="Times New Roman"/>
          <w:sz w:val="24"/>
          <w:szCs w:val="24"/>
        </w:rPr>
        <w:br/>
        <w:t>Company: Boston.</w:t>
      </w:r>
    </w:p>
    <w:p w:rsidR="00754B22" w:rsidRPr="005232B7" w:rsidRDefault="00754B22" w:rsidP="00754B22">
      <w:pPr>
        <w:spacing w:after="0" w:line="240" w:lineRule="auto"/>
        <w:ind w:left="360" w:hanging="360"/>
        <w:rPr>
          <w:rFonts w:ascii="Times New Roman" w:hAnsi="Times New Roman"/>
          <w:sz w:val="24"/>
          <w:szCs w:val="24"/>
        </w:rPr>
      </w:pPr>
    </w:p>
    <w:p w:rsidR="00754B22" w:rsidRPr="005232B7" w:rsidRDefault="00754B22" w:rsidP="00F52904">
      <w:pPr>
        <w:spacing w:after="0" w:line="240" w:lineRule="auto"/>
        <w:ind w:left="720" w:hanging="720"/>
        <w:rPr>
          <w:rFonts w:ascii="Times New Roman" w:hAnsi="Times New Roman"/>
          <w:sz w:val="24"/>
          <w:szCs w:val="24"/>
        </w:rPr>
      </w:pPr>
      <w:r w:rsidRPr="005232B7">
        <w:rPr>
          <w:rFonts w:ascii="Times New Roman" w:hAnsi="Times New Roman"/>
          <w:sz w:val="24"/>
          <w:szCs w:val="24"/>
        </w:rPr>
        <w:lastRenderedPageBreak/>
        <w:t xml:space="preserve">Comer, D. R., &amp; Stites-Doe, S. (2006). Antecedents and consequences of faculty women's academic-parental role balancing. </w:t>
      </w:r>
      <w:r w:rsidRPr="005232B7">
        <w:rPr>
          <w:rFonts w:ascii="Times New Roman" w:hAnsi="Times New Roman"/>
          <w:i/>
          <w:sz w:val="24"/>
          <w:szCs w:val="24"/>
        </w:rPr>
        <w:t>Journal of</w:t>
      </w:r>
      <w:r w:rsidRPr="005232B7">
        <w:rPr>
          <w:rFonts w:ascii="Times New Roman" w:hAnsi="Times New Roman"/>
          <w:sz w:val="24"/>
          <w:szCs w:val="24"/>
        </w:rPr>
        <w:t xml:space="preserve"> </w:t>
      </w:r>
      <w:r w:rsidRPr="005232B7">
        <w:rPr>
          <w:rFonts w:ascii="Times New Roman" w:hAnsi="Times New Roman"/>
          <w:i/>
          <w:sz w:val="24"/>
          <w:szCs w:val="24"/>
        </w:rPr>
        <w:t>Family and Economic Issues</w:t>
      </w:r>
      <w:r w:rsidRPr="005232B7">
        <w:rPr>
          <w:rFonts w:ascii="Times New Roman" w:hAnsi="Times New Roman"/>
          <w:sz w:val="24"/>
          <w:szCs w:val="24"/>
        </w:rPr>
        <w:t xml:space="preserve">, </w:t>
      </w:r>
      <w:r w:rsidRPr="005232B7">
        <w:rPr>
          <w:rFonts w:ascii="Times New Roman" w:hAnsi="Times New Roman"/>
          <w:i/>
          <w:sz w:val="24"/>
          <w:szCs w:val="24"/>
        </w:rPr>
        <w:t>27</w:t>
      </w:r>
      <w:r w:rsidRPr="005232B7">
        <w:rPr>
          <w:rFonts w:ascii="Times New Roman" w:hAnsi="Times New Roman"/>
          <w:sz w:val="24"/>
          <w:szCs w:val="24"/>
        </w:rPr>
        <w:t>, 495-512.</w:t>
      </w:r>
    </w:p>
    <w:p w:rsidR="00754B22" w:rsidRPr="005232B7" w:rsidRDefault="00754B22" w:rsidP="00754B22">
      <w:pPr>
        <w:spacing w:after="0" w:line="240" w:lineRule="auto"/>
        <w:rPr>
          <w:rFonts w:ascii="Times New Roman" w:hAnsi="Times New Roman"/>
          <w:sz w:val="24"/>
          <w:szCs w:val="24"/>
        </w:rPr>
      </w:pPr>
    </w:p>
    <w:p w:rsidR="00754B22" w:rsidRPr="005232B7" w:rsidRDefault="00754B22" w:rsidP="00754B22">
      <w:pPr>
        <w:spacing w:after="0" w:line="240" w:lineRule="auto"/>
        <w:rPr>
          <w:rFonts w:ascii="Times New Roman" w:hAnsi="Times New Roman"/>
          <w:sz w:val="24"/>
          <w:szCs w:val="24"/>
        </w:rPr>
      </w:pPr>
      <w:r w:rsidRPr="005232B7">
        <w:rPr>
          <w:rFonts w:ascii="Times New Roman" w:hAnsi="Times New Roman"/>
          <w:sz w:val="24"/>
          <w:szCs w:val="24"/>
        </w:rPr>
        <w:t>Converse, P.</w:t>
      </w:r>
      <w:r w:rsidR="00F52904" w:rsidRPr="005232B7">
        <w:rPr>
          <w:rFonts w:ascii="Times New Roman" w:hAnsi="Times New Roman"/>
          <w:sz w:val="24"/>
          <w:szCs w:val="24"/>
        </w:rPr>
        <w:t xml:space="preserve"> </w:t>
      </w:r>
      <w:r w:rsidRPr="005232B7">
        <w:rPr>
          <w:rFonts w:ascii="Times New Roman" w:hAnsi="Times New Roman"/>
          <w:sz w:val="24"/>
          <w:szCs w:val="24"/>
        </w:rPr>
        <w:t>E., &amp; Converse, J.</w:t>
      </w:r>
      <w:r w:rsidR="00F52904" w:rsidRPr="005232B7">
        <w:rPr>
          <w:rFonts w:ascii="Times New Roman" w:hAnsi="Times New Roman"/>
          <w:sz w:val="24"/>
          <w:szCs w:val="24"/>
        </w:rPr>
        <w:t xml:space="preserve"> </w:t>
      </w:r>
      <w:r w:rsidRPr="005232B7">
        <w:rPr>
          <w:rFonts w:ascii="Times New Roman" w:hAnsi="Times New Roman"/>
          <w:sz w:val="24"/>
          <w:szCs w:val="24"/>
        </w:rPr>
        <w:t xml:space="preserve">M. (1971). The status of women as students and professionals in </w:t>
      </w:r>
    </w:p>
    <w:p w:rsidR="00754B22" w:rsidRPr="005232B7" w:rsidRDefault="00754B22" w:rsidP="00754B22">
      <w:pPr>
        <w:spacing w:after="0" w:line="240" w:lineRule="auto"/>
        <w:ind w:firstLine="720"/>
        <w:rPr>
          <w:rFonts w:ascii="Times New Roman" w:hAnsi="Times New Roman"/>
          <w:sz w:val="24"/>
          <w:szCs w:val="24"/>
        </w:rPr>
      </w:pPr>
      <w:r w:rsidRPr="005232B7">
        <w:rPr>
          <w:rFonts w:ascii="Times New Roman" w:hAnsi="Times New Roman"/>
          <w:sz w:val="24"/>
          <w:szCs w:val="24"/>
        </w:rPr>
        <w:t xml:space="preserve">political science. </w:t>
      </w:r>
      <w:r w:rsidRPr="005232B7">
        <w:rPr>
          <w:rFonts w:ascii="Times New Roman" w:hAnsi="Times New Roman"/>
          <w:i/>
          <w:sz w:val="24"/>
          <w:szCs w:val="24"/>
        </w:rPr>
        <w:t>Political Science, 4</w:t>
      </w:r>
      <w:r w:rsidRPr="005232B7">
        <w:rPr>
          <w:rFonts w:ascii="Times New Roman" w:hAnsi="Times New Roman"/>
          <w:sz w:val="24"/>
          <w:szCs w:val="24"/>
        </w:rPr>
        <w:t xml:space="preserve">, 328-348. </w:t>
      </w:r>
    </w:p>
    <w:p w:rsidR="00754B22" w:rsidRPr="005232B7" w:rsidRDefault="00754B22" w:rsidP="00754B22">
      <w:pPr>
        <w:spacing w:after="0" w:line="240" w:lineRule="auto"/>
        <w:ind w:firstLine="720"/>
        <w:rPr>
          <w:rFonts w:ascii="Times New Roman" w:hAnsi="Times New Roman"/>
          <w:sz w:val="24"/>
          <w:szCs w:val="24"/>
        </w:rPr>
      </w:pPr>
    </w:p>
    <w:p w:rsidR="00754B22" w:rsidRPr="005232B7" w:rsidRDefault="00754B22" w:rsidP="00754B22">
      <w:pPr>
        <w:spacing w:after="0" w:line="240" w:lineRule="auto"/>
        <w:rPr>
          <w:rFonts w:ascii="Times New Roman" w:hAnsi="Times New Roman"/>
          <w:sz w:val="24"/>
          <w:szCs w:val="24"/>
        </w:rPr>
      </w:pPr>
      <w:r w:rsidRPr="005232B7">
        <w:rPr>
          <w:rFonts w:ascii="Times New Roman" w:hAnsi="Times New Roman"/>
          <w:sz w:val="24"/>
          <w:szCs w:val="24"/>
        </w:rPr>
        <w:t>Dickens, C.</w:t>
      </w:r>
      <w:r w:rsidR="00F52904" w:rsidRPr="005232B7">
        <w:rPr>
          <w:rFonts w:ascii="Times New Roman" w:hAnsi="Times New Roman"/>
          <w:sz w:val="24"/>
          <w:szCs w:val="24"/>
        </w:rPr>
        <w:t xml:space="preserve"> </w:t>
      </w:r>
      <w:r w:rsidRPr="005232B7">
        <w:rPr>
          <w:rFonts w:ascii="Times New Roman" w:hAnsi="Times New Roman"/>
          <w:sz w:val="24"/>
          <w:szCs w:val="24"/>
        </w:rPr>
        <w:t>S., &amp; Sagaria, M.</w:t>
      </w:r>
      <w:r w:rsidR="00F52904" w:rsidRPr="005232B7">
        <w:rPr>
          <w:rFonts w:ascii="Times New Roman" w:hAnsi="Times New Roman"/>
          <w:sz w:val="24"/>
          <w:szCs w:val="24"/>
        </w:rPr>
        <w:t xml:space="preserve"> </w:t>
      </w:r>
      <w:r w:rsidRPr="005232B7">
        <w:rPr>
          <w:rFonts w:ascii="Times New Roman" w:hAnsi="Times New Roman"/>
          <w:sz w:val="24"/>
          <w:szCs w:val="24"/>
        </w:rPr>
        <w:t>A.</w:t>
      </w:r>
      <w:r w:rsidR="00F52904" w:rsidRPr="005232B7">
        <w:rPr>
          <w:rFonts w:ascii="Times New Roman" w:hAnsi="Times New Roman"/>
          <w:sz w:val="24"/>
          <w:szCs w:val="24"/>
        </w:rPr>
        <w:t xml:space="preserve"> </w:t>
      </w:r>
      <w:r w:rsidRPr="005232B7">
        <w:rPr>
          <w:rFonts w:ascii="Times New Roman" w:hAnsi="Times New Roman"/>
          <w:sz w:val="24"/>
          <w:szCs w:val="24"/>
        </w:rPr>
        <w:t xml:space="preserve">D. (1997). Feminists at work: Collaborative relationships </w:t>
      </w:r>
    </w:p>
    <w:p w:rsidR="00754B22" w:rsidRPr="005232B7" w:rsidRDefault="00754B22" w:rsidP="00754B22">
      <w:pPr>
        <w:spacing w:after="0" w:line="240" w:lineRule="auto"/>
        <w:ind w:firstLine="720"/>
        <w:rPr>
          <w:rFonts w:ascii="Times New Roman" w:hAnsi="Times New Roman"/>
          <w:sz w:val="24"/>
          <w:szCs w:val="24"/>
        </w:rPr>
      </w:pPr>
      <w:r w:rsidRPr="005232B7">
        <w:rPr>
          <w:rFonts w:ascii="Times New Roman" w:hAnsi="Times New Roman"/>
          <w:sz w:val="24"/>
          <w:szCs w:val="24"/>
        </w:rPr>
        <w:t xml:space="preserve">among women faculty. </w:t>
      </w:r>
      <w:r w:rsidRPr="005232B7">
        <w:rPr>
          <w:rFonts w:ascii="Times New Roman" w:hAnsi="Times New Roman"/>
          <w:i/>
          <w:sz w:val="24"/>
          <w:szCs w:val="24"/>
        </w:rPr>
        <w:t>Review of Higher Education, 21</w:t>
      </w:r>
      <w:r w:rsidR="008F6A90" w:rsidRPr="005232B7">
        <w:rPr>
          <w:rFonts w:ascii="Times New Roman" w:hAnsi="Times New Roman"/>
          <w:sz w:val="24"/>
          <w:szCs w:val="24"/>
        </w:rPr>
        <w:t xml:space="preserve">(1), </w:t>
      </w:r>
      <w:r w:rsidRPr="005232B7">
        <w:rPr>
          <w:rFonts w:ascii="Times New Roman" w:hAnsi="Times New Roman"/>
          <w:sz w:val="24"/>
          <w:szCs w:val="24"/>
        </w:rPr>
        <w:t>79-101.</w:t>
      </w:r>
    </w:p>
    <w:p w:rsidR="00754B22" w:rsidRPr="005232B7" w:rsidRDefault="00754B22" w:rsidP="00754B22">
      <w:pPr>
        <w:spacing w:after="0" w:line="240" w:lineRule="auto"/>
        <w:ind w:firstLine="720"/>
        <w:rPr>
          <w:rFonts w:ascii="Times New Roman" w:hAnsi="Times New Roman"/>
          <w:sz w:val="24"/>
          <w:szCs w:val="24"/>
        </w:rPr>
      </w:pPr>
    </w:p>
    <w:p w:rsidR="00754B22" w:rsidRPr="005232B7" w:rsidRDefault="00754B22" w:rsidP="00754B22">
      <w:pPr>
        <w:spacing w:after="0" w:line="240" w:lineRule="auto"/>
        <w:rPr>
          <w:rFonts w:ascii="Times New Roman" w:hAnsi="Times New Roman"/>
          <w:sz w:val="24"/>
          <w:szCs w:val="24"/>
        </w:rPr>
      </w:pPr>
      <w:r w:rsidRPr="005232B7">
        <w:rPr>
          <w:rFonts w:ascii="Times New Roman" w:hAnsi="Times New Roman"/>
          <w:sz w:val="24"/>
          <w:szCs w:val="24"/>
        </w:rPr>
        <w:t>Elbow, P., &amp; Sorcinelli, M.D. (2006). The faculty writing place: A room of our own.</w:t>
      </w:r>
      <w:r w:rsidR="00746BCF" w:rsidRPr="005232B7">
        <w:rPr>
          <w:rFonts w:ascii="Times New Roman" w:hAnsi="Times New Roman"/>
          <w:sz w:val="24"/>
          <w:szCs w:val="24"/>
        </w:rPr>
        <w:t xml:space="preserve"> </w:t>
      </w:r>
    </w:p>
    <w:p w:rsidR="00754B22" w:rsidRPr="005232B7" w:rsidRDefault="00754B22" w:rsidP="00F52904">
      <w:pPr>
        <w:spacing w:after="0" w:line="240" w:lineRule="auto"/>
        <w:ind w:left="720"/>
        <w:rPr>
          <w:rFonts w:ascii="Times New Roman" w:hAnsi="Times New Roman"/>
          <w:sz w:val="24"/>
          <w:szCs w:val="24"/>
        </w:rPr>
      </w:pPr>
      <w:r w:rsidRPr="005232B7">
        <w:rPr>
          <w:rFonts w:ascii="Times New Roman" w:hAnsi="Times New Roman"/>
          <w:i/>
          <w:iCs/>
          <w:sz w:val="24"/>
          <w:szCs w:val="24"/>
        </w:rPr>
        <w:t>Change: The Magazine of Higher Learning</w:t>
      </w:r>
      <w:r w:rsidRPr="005232B7">
        <w:rPr>
          <w:rFonts w:ascii="Times New Roman" w:hAnsi="Times New Roman"/>
          <w:i/>
          <w:sz w:val="24"/>
          <w:szCs w:val="24"/>
        </w:rPr>
        <w:t>, 38</w:t>
      </w:r>
      <w:r w:rsidRPr="005232B7">
        <w:rPr>
          <w:rFonts w:ascii="Times New Roman" w:hAnsi="Times New Roman"/>
          <w:sz w:val="24"/>
          <w:szCs w:val="24"/>
        </w:rPr>
        <w:t>, 1-7.</w:t>
      </w:r>
    </w:p>
    <w:p w:rsidR="00754B22" w:rsidRPr="005232B7" w:rsidRDefault="00754B22" w:rsidP="00754B22">
      <w:pPr>
        <w:spacing w:after="0" w:line="240" w:lineRule="auto"/>
        <w:rPr>
          <w:rFonts w:ascii="Times New Roman" w:hAnsi="Times New Roman"/>
          <w:sz w:val="24"/>
          <w:szCs w:val="24"/>
        </w:rPr>
      </w:pPr>
    </w:p>
    <w:p w:rsidR="00754B22" w:rsidRPr="005232B7" w:rsidRDefault="00754B22" w:rsidP="00F52904">
      <w:pPr>
        <w:spacing w:after="0" w:line="240" w:lineRule="auto"/>
        <w:ind w:left="720" w:hanging="720"/>
        <w:rPr>
          <w:rFonts w:ascii="Times New Roman" w:hAnsi="Times New Roman"/>
          <w:sz w:val="24"/>
          <w:szCs w:val="24"/>
        </w:rPr>
      </w:pPr>
      <w:r w:rsidRPr="005232B7">
        <w:rPr>
          <w:rFonts w:ascii="Times New Roman" w:hAnsi="Times New Roman"/>
          <w:sz w:val="24"/>
          <w:szCs w:val="24"/>
        </w:rPr>
        <w:t xml:space="preserve">Ellis, C. (2004). </w:t>
      </w:r>
      <w:r w:rsidRPr="005232B7">
        <w:rPr>
          <w:rFonts w:ascii="Times New Roman" w:hAnsi="Times New Roman"/>
          <w:i/>
          <w:iCs/>
          <w:sz w:val="24"/>
          <w:szCs w:val="24"/>
        </w:rPr>
        <w:t>The ethnographic I: A methodological novel about autoethnography</w:t>
      </w:r>
      <w:r w:rsidRPr="005232B7">
        <w:rPr>
          <w:rFonts w:ascii="Times New Roman" w:hAnsi="Times New Roman"/>
          <w:sz w:val="24"/>
          <w:szCs w:val="24"/>
        </w:rPr>
        <w:t xml:space="preserve">. Walnut </w:t>
      </w:r>
      <w:r w:rsidRPr="005232B7">
        <w:rPr>
          <w:rFonts w:ascii="Times New Roman" w:hAnsi="Times New Roman"/>
          <w:sz w:val="24"/>
          <w:szCs w:val="24"/>
        </w:rPr>
        <w:br/>
        <w:t>Creek: AltaMira Press.</w:t>
      </w:r>
    </w:p>
    <w:p w:rsidR="00754B22" w:rsidRPr="005232B7" w:rsidRDefault="00754B22" w:rsidP="00754B22">
      <w:pPr>
        <w:spacing w:after="0" w:line="240" w:lineRule="auto"/>
        <w:rPr>
          <w:rFonts w:ascii="Times New Roman" w:hAnsi="Times New Roman"/>
          <w:sz w:val="24"/>
          <w:szCs w:val="24"/>
        </w:rPr>
      </w:pPr>
    </w:p>
    <w:p w:rsidR="00754B22" w:rsidRPr="005232B7" w:rsidRDefault="00754B22" w:rsidP="00754B22">
      <w:pPr>
        <w:spacing w:after="0" w:line="240" w:lineRule="auto"/>
        <w:rPr>
          <w:rFonts w:ascii="Times New Roman" w:hAnsi="Times New Roman"/>
          <w:sz w:val="24"/>
          <w:szCs w:val="24"/>
        </w:rPr>
      </w:pPr>
      <w:r w:rsidRPr="005232B7">
        <w:rPr>
          <w:rFonts w:ascii="Times New Roman" w:hAnsi="Times New Roman"/>
          <w:sz w:val="24"/>
          <w:szCs w:val="24"/>
        </w:rPr>
        <w:t>Gatta, M. L., &amp; Roos, P.</w:t>
      </w:r>
      <w:r w:rsidR="00F52904" w:rsidRPr="005232B7">
        <w:rPr>
          <w:rFonts w:ascii="Times New Roman" w:hAnsi="Times New Roman"/>
          <w:sz w:val="24"/>
          <w:szCs w:val="24"/>
        </w:rPr>
        <w:t xml:space="preserve"> </w:t>
      </w:r>
      <w:r w:rsidRPr="005232B7">
        <w:rPr>
          <w:rFonts w:ascii="Times New Roman" w:hAnsi="Times New Roman"/>
          <w:sz w:val="24"/>
          <w:szCs w:val="24"/>
        </w:rPr>
        <w:t>A. (200</w:t>
      </w:r>
      <w:r w:rsidR="00611B8B" w:rsidRPr="005232B7">
        <w:rPr>
          <w:rFonts w:ascii="Times New Roman" w:hAnsi="Times New Roman"/>
          <w:sz w:val="24"/>
          <w:szCs w:val="24"/>
        </w:rPr>
        <w:t>4). Balancing without a net in a</w:t>
      </w:r>
      <w:r w:rsidRPr="005232B7">
        <w:rPr>
          <w:rFonts w:ascii="Times New Roman" w:hAnsi="Times New Roman"/>
          <w:sz w:val="24"/>
          <w:szCs w:val="24"/>
        </w:rPr>
        <w:t xml:space="preserve">cademia: Integrating family and </w:t>
      </w:r>
    </w:p>
    <w:p w:rsidR="00754B22" w:rsidRPr="005232B7" w:rsidRDefault="00754B22" w:rsidP="00754B22">
      <w:pPr>
        <w:spacing w:after="0" w:line="240" w:lineRule="auto"/>
        <w:ind w:firstLine="720"/>
        <w:rPr>
          <w:rFonts w:ascii="Times New Roman" w:hAnsi="Times New Roman"/>
          <w:sz w:val="24"/>
          <w:szCs w:val="24"/>
        </w:rPr>
      </w:pPr>
      <w:r w:rsidRPr="005232B7">
        <w:rPr>
          <w:rFonts w:ascii="Times New Roman" w:hAnsi="Times New Roman"/>
          <w:sz w:val="24"/>
          <w:szCs w:val="24"/>
        </w:rPr>
        <w:t xml:space="preserve">work lives. </w:t>
      </w:r>
      <w:r w:rsidRPr="005232B7">
        <w:rPr>
          <w:rFonts w:ascii="Times New Roman" w:hAnsi="Times New Roman"/>
          <w:i/>
          <w:iCs/>
          <w:sz w:val="24"/>
          <w:szCs w:val="24"/>
        </w:rPr>
        <w:t>Equal Opportunities International,</w:t>
      </w:r>
      <w:r w:rsidR="00611B8B" w:rsidRPr="005232B7">
        <w:rPr>
          <w:rFonts w:ascii="Times New Roman" w:hAnsi="Times New Roman"/>
          <w:i/>
          <w:iCs/>
          <w:sz w:val="24"/>
          <w:szCs w:val="24"/>
        </w:rPr>
        <w:t xml:space="preserve"> </w:t>
      </w:r>
      <w:r w:rsidRPr="005232B7">
        <w:rPr>
          <w:rFonts w:ascii="Times New Roman" w:hAnsi="Times New Roman"/>
          <w:i/>
          <w:iCs/>
          <w:sz w:val="24"/>
          <w:szCs w:val="24"/>
        </w:rPr>
        <w:t>23</w:t>
      </w:r>
      <w:r w:rsidRPr="005232B7">
        <w:rPr>
          <w:rFonts w:ascii="Times New Roman" w:hAnsi="Times New Roman"/>
          <w:sz w:val="24"/>
          <w:szCs w:val="24"/>
        </w:rPr>
        <w:t>(3/4/5), 124-142.</w:t>
      </w:r>
    </w:p>
    <w:p w:rsidR="00754B22" w:rsidRPr="005232B7" w:rsidRDefault="00754B22" w:rsidP="00754B22">
      <w:pPr>
        <w:spacing w:after="0" w:line="240" w:lineRule="auto"/>
        <w:rPr>
          <w:rFonts w:ascii="Times New Roman" w:hAnsi="Times New Roman"/>
          <w:sz w:val="24"/>
          <w:szCs w:val="24"/>
        </w:rPr>
      </w:pPr>
    </w:p>
    <w:p w:rsidR="00754B22" w:rsidRPr="005232B7" w:rsidRDefault="00754B22" w:rsidP="00754B22">
      <w:pPr>
        <w:spacing w:after="0" w:line="240" w:lineRule="auto"/>
        <w:rPr>
          <w:rFonts w:ascii="Times New Roman" w:hAnsi="Times New Roman"/>
          <w:sz w:val="24"/>
          <w:szCs w:val="24"/>
        </w:rPr>
      </w:pPr>
      <w:r w:rsidRPr="005232B7">
        <w:rPr>
          <w:rFonts w:ascii="Times New Roman" w:hAnsi="Times New Roman"/>
          <w:sz w:val="24"/>
          <w:szCs w:val="24"/>
        </w:rPr>
        <w:t xml:space="preserve">Goldberg, N. (1986). </w:t>
      </w:r>
      <w:r w:rsidRPr="005232B7">
        <w:rPr>
          <w:rFonts w:ascii="Times New Roman" w:hAnsi="Times New Roman"/>
          <w:i/>
          <w:iCs/>
          <w:sz w:val="24"/>
          <w:szCs w:val="24"/>
        </w:rPr>
        <w:t>Writing down the bones: Freeing the writer within</w:t>
      </w:r>
      <w:r w:rsidR="00B64BC6" w:rsidRPr="005232B7">
        <w:rPr>
          <w:rFonts w:ascii="Times New Roman" w:hAnsi="Times New Roman"/>
          <w:sz w:val="24"/>
          <w:szCs w:val="24"/>
        </w:rPr>
        <w:t xml:space="preserve">. </w:t>
      </w:r>
      <w:r w:rsidRPr="005232B7">
        <w:rPr>
          <w:rFonts w:ascii="Times New Roman" w:hAnsi="Times New Roman"/>
          <w:sz w:val="24"/>
          <w:szCs w:val="24"/>
        </w:rPr>
        <w:t xml:space="preserve">Boston, MA: </w:t>
      </w:r>
    </w:p>
    <w:p w:rsidR="00754B22" w:rsidRPr="005232B7" w:rsidRDefault="00754B22" w:rsidP="00F52904">
      <w:pPr>
        <w:spacing w:after="0" w:line="240" w:lineRule="auto"/>
        <w:ind w:left="720"/>
        <w:rPr>
          <w:rFonts w:ascii="Times New Roman" w:hAnsi="Times New Roman"/>
          <w:sz w:val="24"/>
          <w:szCs w:val="24"/>
        </w:rPr>
      </w:pPr>
      <w:r w:rsidRPr="005232B7">
        <w:rPr>
          <w:rFonts w:ascii="Times New Roman" w:hAnsi="Times New Roman"/>
          <w:sz w:val="24"/>
          <w:szCs w:val="24"/>
        </w:rPr>
        <w:t>Shambhala.</w:t>
      </w:r>
    </w:p>
    <w:p w:rsidR="00754B22" w:rsidRPr="005232B7" w:rsidRDefault="00754B22" w:rsidP="00754B22">
      <w:pPr>
        <w:spacing w:after="0" w:line="240" w:lineRule="auto"/>
        <w:rPr>
          <w:rFonts w:ascii="Times New Roman" w:hAnsi="Times New Roman"/>
          <w:sz w:val="24"/>
          <w:szCs w:val="24"/>
        </w:rPr>
      </w:pPr>
    </w:p>
    <w:p w:rsidR="00754B22" w:rsidRPr="005232B7" w:rsidRDefault="00754B22" w:rsidP="00754B22">
      <w:pPr>
        <w:spacing w:after="0" w:line="240" w:lineRule="auto"/>
        <w:rPr>
          <w:rFonts w:ascii="Times New Roman" w:hAnsi="Times New Roman"/>
          <w:sz w:val="24"/>
          <w:szCs w:val="24"/>
        </w:rPr>
      </w:pPr>
      <w:r w:rsidRPr="005232B7">
        <w:rPr>
          <w:rFonts w:ascii="Times New Roman" w:hAnsi="Times New Roman"/>
          <w:sz w:val="24"/>
          <w:szCs w:val="24"/>
        </w:rPr>
        <w:t xml:space="preserve">Graves, D. H. (1983). </w:t>
      </w:r>
      <w:r w:rsidRPr="005232B7">
        <w:rPr>
          <w:rFonts w:ascii="Times New Roman" w:hAnsi="Times New Roman"/>
          <w:i/>
          <w:iCs/>
          <w:sz w:val="24"/>
          <w:szCs w:val="24"/>
        </w:rPr>
        <w:t>Writing: Teachers and children at work</w:t>
      </w:r>
      <w:r w:rsidRPr="005232B7">
        <w:rPr>
          <w:rFonts w:ascii="Times New Roman" w:hAnsi="Times New Roman"/>
          <w:sz w:val="24"/>
          <w:szCs w:val="24"/>
        </w:rPr>
        <w:t xml:space="preserve">. Portsmouth, NH: </w:t>
      </w:r>
    </w:p>
    <w:p w:rsidR="00754B22" w:rsidRPr="005232B7" w:rsidRDefault="00754B22" w:rsidP="00F52904">
      <w:pPr>
        <w:spacing w:after="0" w:line="240" w:lineRule="auto"/>
        <w:ind w:left="720"/>
        <w:rPr>
          <w:rFonts w:ascii="Times New Roman" w:hAnsi="Times New Roman"/>
          <w:sz w:val="24"/>
          <w:szCs w:val="24"/>
        </w:rPr>
      </w:pPr>
      <w:r w:rsidRPr="005232B7">
        <w:rPr>
          <w:rFonts w:ascii="Times New Roman" w:hAnsi="Times New Roman"/>
          <w:sz w:val="24"/>
          <w:szCs w:val="24"/>
        </w:rPr>
        <w:t>Heinemann.</w:t>
      </w:r>
    </w:p>
    <w:p w:rsidR="00754B22" w:rsidRPr="005232B7" w:rsidRDefault="00754B22" w:rsidP="00754B22">
      <w:pPr>
        <w:spacing w:after="0" w:line="240" w:lineRule="auto"/>
        <w:ind w:left="360"/>
        <w:rPr>
          <w:rFonts w:ascii="Times New Roman" w:hAnsi="Times New Roman"/>
          <w:sz w:val="24"/>
          <w:szCs w:val="24"/>
        </w:rPr>
      </w:pPr>
    </w:p>
    <w:p w:rsidR="00754B22" w:rsidRPr="005232B7" w:rsidRDefault="00754B22" w:rsidP="00F52904">
      <w:pPr>
        <w:spacing w:after="0" w:line="240" w:lineRule="auto"/>
        <w:ind w:left="720" w:hanging="720"/>
        <w:rPr>
          <w:rFonts w:ascii="Times New Roman" w:hAnsi="Times New Roman"/>
          <w:sz w:val="24"/>
          <w:szCs w:val="24"/>
        </w:rPr>
      </w:pPr>
      <w:r w:rsidRPr="005232B7">
        <w:rPr>
          <w:rFonts w:ascii="Times New Roman" w:hAnsi="Times New Roman"/>
          <w:sz w:val="24"/>
          <w:szCs w:val="24"/>
        </w:rPr>
        <w:t>Hakim, C</w:t>
      </w:r>
      <w:r w:rsidR="00F52904" w:rsidRPr="005232B7">
        <w:rPr>
          <w:rFonts w:ascii="Times New Roman" w:hAnsi="Times New Roman"/>
          <w:sz w:val="24"/>
          <w:szCs w:val="24"/>
        </w:rPr>
        <w:t>.</w:t>
      </w:r>
      <w:r w:rsidRPr="005232B7">
        <w:rPr>
          <w:rFonts w:ascii="Times New Roman" w:hAnsi="Times New Roman"/>
          <w:sz w:val="24"/>
          <w:szCs w:val="24"/>
        </w:rPr>
        <w:t xml:space="preserve"> (2000). </w:t>
      </w:r>
      <w:r w:rsidR="001511CF" w:rsidRPr="005232B7">
        <w:rPr>
          <w:rFonts w:ascii="Times New Roman" w:hAnsi="Times New Roman"/>
          <w:bCs/>
          <w:i/>
          <w:sz w:val="24"/>
          <w:szCs w:val="24"/>
        </w:rPr>
        <w:t>Work-lifestyle choices in the 21st century: P</w:t>
      </w:r>
      <w:r w:rsidRPr="005232B7">
        <w:rPr>
          <w:rFonts w:ascii="Times New Roman" w:hAnsi="Times New Roman"/>
          <w:bCs/>
          <w:i/>
          <w:sz w:val="24"/>
          <w:szCs w:val="24"/>
        </w:rPr>
        <w:t>reference theory</w:t>
      </w:r>
      <w:r w:rsidRPr="005232B7">
        <w:rPr>
          <w:rFonts w:ascii="Times New Roman" w:hAnsi="Times New Roman"/>
          <w:b/>
          <w:bCs/>
          <w:sz w:val="24"/>
          <w:szCs w:val="24"/>
        </w:rPr>
        <w:t>.</w:t>
      </w:r>
      <w:r w:rsidRPr="005232B7">
        <w:rPr>
          <w:rFonts w:ascii="Times New Roman" w:hAnsi="Times New Roman"/>
          <w:sz w:val="24"/>
          <w:szCs w:val="24"/>
        </w:rPr>
        <w:t xml:space="preserve"> </w:t>
      </w:r>
      <w:r w:rsidR="001511CF" w:rsidRPr="005232B7">
        <w:rPr>
          <w:rFonts w:ascii="Times New Roman" w:hAnsi="Times New Roman"/>
          <w:sz w:val="24"/>
          <w:szCs w:val="24"/>
        </w:rPr>
        <w:t>Oxford: Oxford University Press</w:t>
      </w:r>
      <w:r w:rsidRPr="005232B7">
        <w:rPr>
          <w:rFonts w:ascii="Times New Roman" w:hAnsi="Times New Roman"/>
          <w:sz w:val="24"/>
          <w:szCs w:val="24"/>
        </w:rPr>
        <w:t>.</w:t>
      </w:r>
    </w:p>
    <w:p w:rsidR="00754B22" w:rsidRPr="005232B7" w:rsidRDefault="00754B22" w:rsidP="00754B22">
      <w:pPr>
        <w:spacing w:after="0" w:line="240" w:lineRule="auto"/>
        <w:ind w:left="360"/>
        <w:rPr>
          <w:rFonts w:ascii="Times New Roman" w:hAnsi="Times New Roman"/>
          <w:sz w:val="24"/>
          <w:szCs w:val="24"/>
        </w:rPr>
      </w:pPr>
    </w:p>
    <w:p w:rsidR="00754B22" w:rsidRPr="005232B7" w:rsidRDefault="00754B22" w:rsidP="00754B22">
      <w:pPr>
        <w:autoSpaceDE w:val="0"/>
        <w:autoSpaceDN w:val="0"/>
        <w:adjustRightInd w:val="0"/>
        <w:spacing w:after="0" w:line="240" w:lineRule="auto"/>
        <w:rPr>
          <w:rFonts w:ascii="Times New Roman" w:hAnsi="Times New Roman"/>
          <w:sz w:val="24"/>
          <w:szCs w:val="24"/>
        </w:rPr>
      </w:pPr>
      <w:r w:rsidRPr="005232B7">
        <w:rPr>
          <w:rFonts w:ascii="Times New Roman" w:hAnsi="Times New Roman"/>
          <w:sz w:val="24"/>
          <w:szCs w:val="24"/>
        </w:rPr>
        <w:t>Jacobs, J., &amp; Winslow, S. (2004). Understanding the academic life course, time</w:t>
      </w:r>
    </w:p>
    <w:p w:rsidR="00754B22" w:rsidRPr="005232B7" w:rsidRDefault="00754B22" w:rsidP="00F52904">
      <w:pPr>
        <w:spacing w:after="0" w:line="240" w:lineRule="auto"/>
        <w:ind w:left="720"/>
        <w:rPr>
          <w:rFonts w:ascii="Times New Roman" w:hAnsi="Times New Roman"/>
          <w:sz w:val="24"/>
          <w:szCs w:val="24"/>
        </w:rPr>
      </w:pPr>
      <w:r w:rsidRPr="005232B7">
        <w:rPr>
          <w:rFonts w:ascii="Times New Roman" w:hAnsi="Times New Roman"/>
          <w:sz w:val="24"/>
          <w:szCs w:val="24"/>
        </w:rPr>
        <w:t xml:space="preserve">pressures and gender inequality. </w:t>
      </w:r>
      <w:r w:rsidRPr="005232B7">
        <w:rPr>
          <w:rFonts w:ascii="Times New Roman" w:hAnsi="Times New Roman"/>
          <w:bCs/>
          <w:i/>
          <w:iCs/>
          <w:sz w:val="24"/>
          <w:szCs w:val="24"/>
        </w:rPr>
        <w:t>Community, Work, and Family</w:t>
      </w:r>
      <w:r w:rsidR="00611B8B" w:rsidRPr="005232B7">
        <w:rPr>
          <w:rFonts w:ascii="Times New Roman" w:hAnsi="Times New Roman"/>
          <w:bCs/>
          <w:i/>
          <w:iCs/>
          <w:sz w:val="24"/>
          <w:szCs w:val="24"/>
        </w:rPr>
        <w:t>,</w:t>
      </w:r>
      <w:r w:rsidRPr="005232B7">
        <w:rPr>
          <w:rFonts w:ascii="Times New Roman" w:hAnsi="Times New Roman"/>
          <w:b/>
          <w:bCs/>
          <w:i/>
          <w:iCs/>
          <w:sz w:val="24"/>
          <w:szCs w:val="24"/>
        </w:rPr>
        <w:t xml:space="preserve"> </w:t>
      </w:r>
      <w:r w:rsidRPr="005232B7">
        <w:rPr>
          <w:rFonts w:ascii="Times New Roman" w:hAnsi="Times New Roman"/>
          <w:i/>
          <w:sz w:val="24"/>
          <w:szCs w:val="24"/>
        </w:rPr>
        <w:t>7</w:t>
      </w:r>
      <w:r w:rsidR="00611B8B" w:rsidRPr="005232B7">
        <w:rPr>
          <w:rFonts w:ascii="Times New Roman" w:hAnsi="Times New Roman"/>
          <w:sz w:val="24"/>
          <w:szCs w:val="24"/>
        </w:rPr>
        <w:t>(2),</w:t>
      </w:r>
      <w:r w:rsidRPr="005232B7">
        <w:rPr>
          <w:rFonts w:ascii="Times New Roman" w:hAnsi="Times New Roman"/>
          <w:sz w:val="24"/>
          <w:szCs w:val="24"/>
        </w:rPr>
        <w:t xml:space="preserve"> 143-161.</w:t>
      </w:r>
    </w:p>
    <w:p w:rsidR="00DD0442" w:rsidRPr="005232B7" w:rsidRDefault="00DD0442" w:rsidP="00F52904">
      <w:pPr>
        <w:spacing w:after="0" w:line="240" w:lineRule="auto"/>
        <w:ind w:left="720"/>
        <w:rPr>
          <w:rFonts w:ascii="Times New Roman" w:hAnsi="Times New Roman"/>
          <w:sz w:val="24"/>
          <w:szCs w:val="24"/>
        </w:rPr>
      </w:pPr>
    </w:p>
    <w:p w:rsidR="00A47584" w:rsidRPr="005232B7" w:rsidRDefault="00A47584" w:rsidP="00DD0442">
      <w:pPr>
        <w:tabs>
          <w:tab w:val="left" w:pos="90"/>
        </w:tabs>
        <w:spacing w:after="0" w:line="240" w:lineRule="auto"/>
        <w:ind w:left="720" w:hanging="720"/>
        <w:rPr>
          <w:rFonts w:ascii="Times New Roman" w:hAnsi="Times New Roman"/>
          <w:sz w:val="24"/>
          <w:szCs w:val="24"/>
        </w:rPr>
      </w:pPr>
      <w:r w:rsidRPr="005232B7">
        <w:rPr>
          <w:rFonts w:ascii="Times New Roman" w:hAnsi="Times New Roman"/>
          <w:sz w:val="24"/>
          <w:szCs w:val="24"/>
        </w:rPr>
        <w:t xml:space="preserve">Johnsrud, L., &amp; Des Jarlais, C. (1994). Barriers to tenure for women and minorities. </w:t>
      </w:r>
      <w:r w:rsidRPr="005232B7">
        <w:rPr>
          <w:rFonts w:ascii="Times New Roman" w:hAnsi="Times New Roman"/>
          <w:i/>
          <w:sz w:val="24"/>
          <w:szCs w:val="24"/>
        </w:rPr>
        <w:t xml:space="preserve">Review of </w:t>
      </w:r>
      <w:r w:rsidR="00DD0442" w:rsidRPr="005232B7">
        <w:rPr>
          <w:rFonts w:ascii="Times New Roman" w:hAnsi="Times New Roman"/>
          <w:i/>
          <w:sz w:val="24"/>
          <w:szCs w:val="24"/>
        </w:rPr>
        <w:t xml:space="preserve"> </w:t>
      </w:r>
      <w:r w:rsidRPr="005232B7">
        <w:rPr>
          <w:rFonts w:ascii="Times New Roman" w:hAnsi="Times New Roman"/>
          <w:i/>
          <w:sz w:val="24"/>
          <w:szCs w:val="24"/>
        </w:rPr>
        <w:t>Higher Education, 17,</w:t>
      </w:r>
      <w:r w:rsidRPr="005232B7">
        <w:rPr>
          <w:rFonts w:ascii="Times New Roman" w:hAnsi="Times New Roman"/>
          <w:sz w:val="24"/>
          <w:szCs w:val="24"/>
        </w:rPr>
        <w:t xml:space="preserve"> 335-353.</w:t>
      </w:r>
    </w:p>
    <w:p w:rsidR="00754B22" w:rsidRPr="005232B7" w:rsidRDefault="00754B22" w:rsidP="00754B22">
      <w:pPr>
        <w:spacing w:after="0" w:line="240" w:lineRule="auto"/>
        <w:rPr>
          <w:rFonts w:ascii="Times New Roman" w:hAnsi="Times New Roman"/>
          <w:sz w:val="24"/>
          <w:szCs w:val="24"/>
        </w:rPr>
      </w:pPr>
    </w:p>
    <w:p w:rsidR="00754B22" w:rsidRPr="005232B7" w:rsidRDefault="00754B22" w:rsidP="00754B22">
      <w:pPr>
        <w:spacing w:after="0" w:line="240" w:lineRule="auto"/>
        <w:rPr>
          <w:rFonts w:ascii="Times New Roman" w:hAnsi="Times New Roman"/>
          <w:sz w:val="24"/>
          <w:szCs w:val="24"/>
        </w:rPr>
      </w:pPr>
      <w:r w:rsidRPr="005232B7">
        <w:rPr>
          <w:rFonts w:ascii="Times New Roman" w:hAnsi="Times New Roman"/>
          <w:sz w:val="24"/>
          <w:szCs w:val="24"/>
        </w:rPr>
        <w:t xml:space="preserve">Kolondy, A. (1998). Creating the family-friendly campus. In C. Coiner &amp; D.H. George (Eds.), </w:t>
      </w:r>
    </w:p>
    <w:p w:rsidR="00754B22" w:rsidRPr="005232B7" w:rsidRDefault="00754B22" w:rsidP="00F52904">
      <w:pPr>
        <w:tabs>
          <w:tab w:val="left" w:pos="720"/>
        </w:tabs>
        <w:spacing w:after="0" w:line="240" w:lineRule="auto"/>
        <w:ind w:left="720"/>
        <w:rPr>
          <w:rFonts w:ascii="Times New Roman" w:hAnsi="Times New Roman"/>
          <w:sz w:val="24"/>
          <w:szCs w:val="24"/>
        </w:rPr>
      </w:pPr>
      <w:r w:rsidRPr="005232B7">
        <w:rPr>
          <w:rFonts w:ascii="Times New Roman" w:hAnsi="Times New Roman"/>
          <w:i/>
          <w:sz w:val="24"/>
          <w:szCs w:val="24"/>
        </w:rPr>
        <w:t>The family track: Keeping your faculties while you mentor, nurture, teach, and serve</w:t>
      </w:r>
      <w:r w:rsidR="00A47584" w:rsidRPr="005232B7">
        <w:rPr>
          <w:rFonts w:ascii="Times New Roman" w:hAnsi="Times New Roman"/>
          <w:sz w:val="24"/>
          <w:szCs w:val="24"/>
        </w:rPr>
        <w:t xml:space="preserve">. (pp. </w:t>
      </w:r>
      <w:r w:rsidRPr="005232B7">
        <w:rPr>
          <w:rFonts w:ascii="Times New Roman" w:hAnsi="Times New Roman"/>
          <w:sz w:val="24"/>
          <w:szCs w:val="24"/>
        </w:rPr>
        <w:t xml:space="preserve">131-158). Chicago, IL: University of Illinois Press. </w:t>
      </w:r>
    </w:p>
    <w:p w:rsidR="00754B22" w:rsidRPr="005232B7" w:rsidRDefault="00754B22" w:rsidP="00754B22">
      <w:pPr>
        <w:spacing w:after="0" w:line="240" w:lineRule="auto"/>
        <w:ind w:left="720" w:hanging="720"/>
        <w:rPr>
          <w:rFonts w:ascii="Times New Roman" w:hAnsi="Times New Roman"/>
          <w:sz w:val="24"/>
          <w:szCs w:val="24"/>
        </w:rPr>
      </w:pPr>
    </w:p>
    <w:p w:rsidR="00754B22" w:rsidRPr="005232B7" w:rsidRDefault="00754B22" w:rsidP="00754B22">
      <w:pPr>
        <w:spacing w:after="0" w:line="240" w:lineRule="auto"/>
        <w:rPr>
          <w:rFonts w:ascii="Times New Roman" w:hAnsi="Times New Roman"/>
          <w:sz w:val="24"/>
          <w:szCs w:val="24"/>
        </w:rPr>
      </w:pPr>
      <w:r w:rsidRPr="005232B7">
        <w:rPr>
          <w:rFonts w:ascii="Times New Roman" w:hAnsi="Times New Roman"/>
          <w:sz w:val="24"/>
          <w:szCs w:val="24"/>
        </w:rPr>
        <w:t xml:space="preserve">Lewis, </w:t>
      </w:r>
      <w:r w:rsidR="002847A1" w:rsidRPr="005232B7">
        <w:rPr>
          <w:rFonts w:ascii="Times New Roman" w:hAnsi="Times New Roman"/>
          <w:sz w:val="24"/>
          <w:szCs w:val="24"/>
        </w:rPr>
        <w:t xml:space="preserve">S., Rapport, R., &amp; Gambles, R. </w:t>
      </w:r>
      <w:r w:rsidR="00CF19D9" w:rsidRPr="005232B7">
        <w:rPr>
          <w:rFonts w:ascii="Times New Roman" w:hAnsi="Times New Roman"/>
          <w:sz w:val="24"/>
          <w:szCs w:val="24"/>
        </w:rPr>
        <w:t xml:space="preserve">(2003). </w:t>
      </w:r>
      <w:r w:rsidRPr="005232B7">
        <w:rPr>
          <w:rFonts w:ascii="Times New Roman" w:hAnsi="Times New Roman"/>
          <w:sz w:val="24"/>
          <w:szCs w:val="24"/>
        </w:rPr>
        <w:t xml:space="preserve">Reflections on the integration of paid </w:t>
      </w:r>
    </w:p>
    <w:p w:rsidR="00754B22" w:rsidRPr="005232B7" w:rsidRDefault="00754B22" w:rsidP="00754B22">
      <w:pPr>
        <w:spacing w:after="0" w:line="240" w:lineRule="auto"/>
        <w:ind w:firstLine="720"/>
        <w:rPr>
          <w:rFonts w:ascii="Times New Roman" w:hAnsi="Times New Roman"/>
          <w:sz w:val="24"/>
          <w:szCs w:val="24"/>
        </w:rPr>
      </w:pPr>
      <w:r w:rsidRPr="005232B7">
        <w:rPr>
          <w:rFonts w:ascii="Times New Roman" w:hAnsi="Times New Roman"/>
          <w:sz w:val="24"/>
          <w:szCs w:val="24"/>
        </w:rPr>
        <w:t xml:space="preserve">work and the rest of life. </w:t>
      </w:r>
      <w:r w:rsidRPr="005232B7">
        <w:rPr>
          <w:rFonts w:ascii="Times New Roman" w:hAnsi="Times New Roman"/>
          <w:i/>
          <w:sz w:val="24"/>
          <w:szCs w:val="24"/>
        </w:rPr>
        <w:t>Journal of Managerial Psychology, 18,</w:t>
      </w:r>
      <w:r w:rsidRPr="005232B7">
        <w:rPr>
          <w:rFonts w:ascii="Times New Roman" w:hAnsi="Times New Roman"/>
          <w:sz w:val="24"/>
          <w:szCs w:val="24"/>
        </w:rPr>
        <w:t xml:space="preserve"> 824-841.</w:t>
      </w:r>
    </w:p>
    <w:p w:rsidR="00754B22" w:rsidRPr="005232B7" w:rsidRDefault="00754B22" w:rsidP="00754B22">
      <w:pPr>
        <w:spacing w:after="0" w:line="240" w:lineRule="auto"/>
        <w:rPr>
          <w:rFonts w:ascii="Times New Roman" w:hAnsi="Times New Roman"/>
          <w:sz w:val="24"/>
          <w:szCs w:val="24"/>
        </w:rPr>
      </w:pPr>
    </w:p>
    <w:p w:rsidR="00754B22" w:rsidRPr="005232B7" w:rsidRDefault="00754B22" w:rsidP="00754B22">
      <w:pPr>
        <w:spacing w:after="0" w:line="240" w:lineRule="auto"/>
        <w:rPr>
          <w:rFonts w:ascii="Times New Roman" w:hAnsi="Times New Roman"/>
          <w:sz w:val="24"/>
          <w:szCs w:val="24"/>
        </w:rPr>
      </w:pPr>
      <w:r w:rsidRPr="005232B7">
        <w:rPr>
          <w:rFonts w:ascii="Times New Roman" w:hAnsi="Times New Roman"/>
          <w:sz w:val="24"/>
          <w:szCs w:val="24"/>
        </w:rPr>
        <w:t xml:space="preserve">Michell, M. (2006). “Bond of union” – Cultivating a writing community. </w:t>
      </w:r>
      <w:r w:rsidRPr="005232B7">
        <w:rPr>
          <w:rFonts w:ascii="Times New Roman" w:hAnsi="Times New Roman"/>
          <w:i/>
          <w:iCs/>
          <w:sz w:val="24"/>
          <w:szCs w:val="24"/>
        </w:rPr>
        <w:t xml:space="preserve">The Clearing </w:t>
      </w:r>
    </w:p>
    <w:p w:rsidR="00754B22" w:rsidRPr="005232B7" w:rsidRDefault="00754B22" w:rsidP="00F52904">
      <w:pPr>
        <w:spacing w:after="0" w:line="240" w:lineRule="auto"/>
        <w:ind w:left="720"/>
        <w:rPr>
          <w:rFonts w:ascii="Times New Roman" w:hAnsi="Times New Roman"/>
          <w:sz w:val="24"/>
          <w:szCs w:val="24"/>
        </w:rPr>
      </w:pPr>
      <w:r w:rsidRPr="005232B7">
        <w:rPr>
          <w:rFonts w:ascii="Times New Roman" w:hAnsi="Times New Roman"/>
          <w:i/>
          <w:iCs/>
          <w:sz w:val="24"/>
          <w:szCs w:val="24"/>
        </w:rPr>
        <w:t>House</w:t>
      </w:r>
      <w:r w:rsidRPr="005232B7">
        <w:rPr>
          <w:rFonts w:ascii="Times New Roman" w:hAnsi="Times New Roman"/>
          <w:sz w:val="24"/>
          <w:szCs w:val="24"/>
        </w:rPr>
        <w:t xml:space="preserve">, </w:t>
      </w:r>
      <w:r w:rsidRPr="005232B7">
        <w:rPr>
          <w:rFonts w:ascii="Times New Roman" w:hAnsi="Times New Roman"/>
          <w:i/>
          <w:sz w:val="24"/>
          <w:szCs w:val="24"/>
        </w:rPr>
        <w:t>80</w:t>
      </w:r>
      <w:r w:rsidRPr="005232B7">
        <w:rPr>
          <w:rFonts w:ascii="Times New Roman" w:hAnsi="Times New Roman"/>
          <w:sz w:val="24"/>
          <w:szCs w:val="24"/>
        </w:rPr>
        <w:t>, 92-94.</w:t>
      </w:r>
    </w:p>
    <w:p w:rsidR="00754B22" w:rsidRPr="005232B7" w:rsidRDefault="00754B22" w:rsidP="00754B22">
      <w:pPr>
        <w:spacing w:after="0" w:line="240" w:lineRule="auto"/>
        <w:ind w:left="360"/>
        <w:rPr>
          <w:rFonts w:ascii="Times New Roman" w:hAnsi="Times New Roman"/>
          <w:sz w:val="24"/>
          <w:szCs w:val="24"/>
        </w:rPr>
      </w:pPr>
    </w:p>
    <w:p w:rsidR="00754B22" w:rsidRPr="005232B7" w:rsidRDefault="00754B22" w:rsidP="00754B22">
      <w:pPr>
        <w:spacing w:after="0" w:line="240" w:lineRule="auto"/>
        <w:rPr>
          <w:rFonts w:ascii="Times New Roman" w:hAnsi="Times New Roman"/>
          <w:sz w:val="24"/>
          <w:szCs w:val="24"/>
        </w:rPr>
      </w:pPr>
      <w:r w:rsidRPr="005232B7">
        <w:rPr>
          <w:rFonts w:ascii="Times New Roman" w:hAnsi="Times New Roman"/>
          <w:sz w:val="24"/>
          <w:szCs w:val="24"/>
        </w:rPr>
        <w:t xml:space="preserve">Murray, D. M. (1990). </w:t>
      </w:r>
      <w:r w:rsidRPr="005232B7">
        <w:rPr>
          <w:rFonts w:ascii="Times New Roman" w:hAnsi="Times New Roman"/>
          <w:i/>
          <w:iCs/>
          <w:sz w:val="24"/>
          <w:szCs w:val="24"/>
        </w:rPr>
        <w:t>Shoptalk: Learning to write with writers</w:t>
      </w:r>
      <w:r w:rsidRPr="005232B7">
        <w:rPr>
          <w:rFonts w:ascii="Times New Roman" w:hAnsi="Times New Roman"/>
          <w:sz w:val="24"/>
          <w:szCs w:val="24"/>
        </w:rPr>
        <w:t>. Portsmouth, NH:</w:t>
      </w:r>
      <w:r w:rsidR="00746BCF" w:rsidRPr="005232B7">
        <w:rPr>
          <w:rFonts w:ascii="Times New Roman" w:hAnsi="Times New Roman"/>
          <w:sz w:val="24"/>
          <w:szCs w:val="24"/>
        </w:rPr>
        <w:t xml:space="preserve"> </w:t>
      </w:r>
    </w:p>
    <w:p w:rsidR="00754B22" w:rsidRPr="005232B7" w:rsidRDefault="00754B22" w:rsidP="00F52904">
      <w:pPr>
        <w:spacing w:after="0" w:line="240" w:lineRule="auto"/>
        <w:ind w:left="720"/>
        <w:rPr>
          <w:rFonts w:ascii="Times New Roman" w:hAnsi="Times New Roman"/>
          <w:sz w:val="24"/>
          <w:szCs w:val="24"/>
        </w:rPr>
      </w:pPr>
      <w:r w:rsidRPr="005232B7">
        <w:rPr>
          <w:rFonts w:ascii="Times New Roman" w:hAnsi="Times New Roman"/>
          <w:sz w:val="24"/>
          <w:szCs w:val="24"/>
        </w:rPr>
        <w:t>Heinemann.</w:t>
      </w:r>
    </w:p>
    <w:p w:rsidR="00D833A9" w:rsidRPr="005232B7" w:rsidRDefault="00D833A9" w:rsidP="00D833A9">
      <w:pPr>
        <w:spacing w:after="0" w:line="240" w:lineRule="auto"/>
        <w:rPr>
          <w:rFonts w:ascii="Times New Roman" w:hAnsi="Times New Roman"/>
          <w:sz w:val="24"/>
          <w:szCs w:val="24"/>
        </w:rPr>
      </w:pPr>
    </w:p>
    <w:p w:rsidR="00D833A9" w:rsidRPr="005232B7" w:rsidRDefault="00D833A9" w:rsidP="00D833A9">
      <w:pPr>
        <w:spacing w:after="0" w:line="240" w:lineRule="auto"/>
        <w:ind w:left="720" w:hanging="720"/>
        <w:rPr>
          <w:rFonts w:ascii="Times New Roman" w:hAnsi="Times New Roman"/>
          <w:sz w:val="24"/>
          <w:szCs w:val="24"/>
        </w:rPr>
      </w:pPr>
      <w:r w:rsidRPr="005232B7">
        <w:rPr>
          <w:rFonts w:ascii="Times New Roman" w:hAnsi="Times New Roman"/>
          <w:sz w:val="24"/>
          <w:szCs w:val="24"/>
        </w:rPr>
        <w:t>O’Leary, S. (2003). Why I write: An invitation to teach.</w:t>
      </w:r>
      <w:r w:rsidR="00746BCF" w:rsidRPr="005232B7">
        <w:rPr>
          <w:rFonts w:ascii="Times New Roman" w:hAnsi="Times New Roman"/>
          <w:sz w:val="24"/>
          <w:szCs w:val="24"/>
        </w:rPr>
        <w:t xml:space="preserve"> </w:t>
      </w:r>
      <w:r w:rsidR="00452294" w:rsidRPr="005232B7">
        <w:rPr>
          <w:rFonts w:ascii="Times New Roman" w:hAnsi="Times New Roman"/>
          <w:i/>
          <w:iCs/>
          <w:sz w:val="24"/>
          <w:szCs w:val="24"/>
        </w:rPr>
        <w:t>Journal of Reading Recovery, 2</w:t>
      </w:r>
      <w:r w:rsidRPr="005232B7">
        <w:rPr>
          <w:rFonts w:ascii="Times New Roman" w:hAnsi="Times New Roman"/>
          <w:i/>
          <w:iCs/>
          <w:sz w:val="24"/>
          <w:szCs w:val="24"/>
        </w:rPr>
        <w:t xml:space="preserve"> </w:t>
      </w:r>
      <w:r w:rsidRPr="005232B7">
        <w:rPr>
          <w:rFonts w:ascii="Times New Roman" w:hAnsi="Times New Roman"/>
          <w:sz w:val="24"/>
          <w:szCs w:val="24"/>
        </w:rPr>
        <w:t>(2), 11-16.</w:t>
      </w:r>
    </w:p>
    <w:p w:rsidR="00754B22" w:rsidRPr="005232B7" w:rsidRDefault="00754B22" w:rsidP="00754B22">
      <w:pPr>
        <w:spacing w:after="0" w:line="240" w:lineRule="auto"/>
        <w:rPr>
          <w:rFonts w:ascii="Times New Roman" w:hAnsi="Times New Roman"/>
          <w:sz w:val="24"/>
          <w:szCs w:val="24"/>
        </w:rPr>
      </w:pPr>
    </w:p>
    <w:p w:rsidR="00754B22" w:rsidRPr="005232B7" w:rsidRDefault="00754B22" w:rsidP="00754B22">
      <w:pPr>
        <w:spacing w:after="0" w:line="240" w:lineRule="auto"/>
        <w:rPr>
          <w:rFonts w:ascii="Times New Roman" w:hAnsi="Times New Roman"/>
          <w:sz w:val="24"/>
          <w:szCs w:val="24"/>
        </w:rPr>
      </w:pPr>
      <w:r w:rsidRPr="005232B7">
        <w:rPr>
          <w:rFonts w:ascii="Times New Roman" w:hAnsi="Times New Roman"/>
          <w:sz w:val="24"/>
          <w:szCs w:val="24"/>
        </w:rPr>
        <w:t>Osguthorpe , R.</w:t>
      </w:r>
      <w:r w:rsidR="00DD1279" w:rsidRPr="005232B7">
        <w:rPr>
          <w:rFonts w:ascii="Times New Roman" w:hAnsi="Times New Roman"/>
          <w:sz w:val="24"/>
          <w:szCs w:val="24"/>
        </w:rPr>
        <w:t xml:space="preserve"> </w:t>
      </w:r>
      <w:r w:rsidRPr="005232B7">
        <w:rPr>
          <w:rFonts w:ascii="Times New Roman" w:hAnsi="Times New Roman"/>
          <w:sz w:val="24"/>
          <w:szCs w:val="24"/>
        </w:rPr>
        <w:t>T.</w:t>
      </w:r>
      <w:r w:rsidR="00DD1279" w:rsidRPr="005232B7">
        <w:rPr>
          <w:rFonts w:ascii="Times New Roman" w:hAnsi="Times New Roman"/>
          <w:sz w:val="24"/>
          <w:szCs w:val="24"/>
        </w:rPr>
        <w:t>,</w:t>
      </w:r>
      <w:r w:rsidRPr="005232B7">
        <w:rPr>
          <w:rFonts w:ascii="Times New Roman" w:hAnsi="Times New Roman"/>
          <w:sz w:val="24"/>
          <w:szCs w:val="24"/>
        </w:rPr>
        <w:t xml:space="preserve"> &amp; Scruggs, T.</w:t>
      </w:r>
      <w:r w:rsidR="00DD1279" w:rsidRPr="005232B7">
        <w:rPr>
          <w:rFonts w:ascii="Times New Roman" w:hAnsi="Times New Roman"/>
          <w:sz w:val="24"/>
          <w:szCs w:val="24"/>
        </w:rPr>
        <w:t xml:space="preserve"> </w:t>
      </w:r>
      <w:r w:rsidRPr="005232B7">
        <w:rPr>
          <w:rFonts w:ascii="Times New Roman" w:hAnsi="Times New Roman"/>
          <w:sz w:val="24"/>
          <w:szCs w:val="24"/>
        </w:rPr>
        <w:t xml:space="preserve">E. (1986). Special education students as tutors: </w:t>
      </w:r>
      <w:r w:rsidR="00091CFB" w:rsidRPr="005232B7">
        <w:rPr>
          <w:rFonts w:ascii="Times New Roman" w:hAnsi="Times New Roman"/>
          <w:sz w:val="24"/>
          <w:szCs w:val="24"/>
        </w:rPr>
        <w:t>A</w:t>
      </w:r>
      <w:r w:rsidRPr="005232B7">
        <w:rPr>
          <w:rFonts w:ascii="Times New Roman" w:hAnsi="Times New Roman"/>
          <w:sz w:val="24"/>
          <w:szCs w:val="24"/>
        </w:rPr>
        <w:t xml:space="preserve"> review </w:t>
      </w:r>
    </w:p>
    <w:p w:rsidR="00754B22" w:rsidRPr="005232B7" w:rsidRDefault="00754B22" w:rsidP="00F52904">
      <w:pPr>
        <w:spacing w:after="0" w:line="240" w:lineRule="auto"/>
        <w:ind w:left="720"/>
        <w:rPr>
          <w:rFonts w:ascii="Times New Roman" w:hAnsi="Times New Roman"/>
          <w:sz w:val="24"/>
          <w:szCs w:val="24"/>
        </w:rPr>
      </w:pPr>
      <w:r w:rsidRPr="005232B7">
        <w:rPr>
          <w:rFonts w:ascii="Times New Roman" w:hAnsi="Times New Roman"/>
          <w:sz w:val="24"/>
          <w:szCs w:val="24"/>
        </w:rPr>
        <w:t xml:space="preserve">and analysis, </w:t>
      </w:r>
      <w:r w:rsidRPr="005232B7">
        <w:rPr>
          <w:rFonts w:ascii="Times New Roman" w:hAnsi="Times New Roman"/>
          <w:i/>
          <w:sz w:val="24"/>
          <w:szCs w:val="24"/>
        </w:rPr>
        <w:t>Remedial and Special Education, 7,</w:t>
      </w:r>
      <w:r w:rsidRPr="005232B7">
        <w:rPr>
          <w:rFonts w:ascii="Times New Roman" w:hAnsi="Times New Roman"/>
          <w:sz w:val="24"/>
          <w:szCs w:val="24"/>
        </w:rPr>
        <w:t xml:space="preserve"> 15-26.</w:t>
      </w:r>
    </w:p>
    <w:p w:rsidR="00754B22" w:rsidRPr="005232B7" w:rsidRDefault="00754B22" w:rsidP="00754B22">
      <w:pPr>
        <w:spacing w:after="0" w:line="240" w:lineRule="auto"/>
        <w:ind w:firstLine="720"/>
        <w:rPr>
          <w:rFonts w:ascii="Times New Roman" w:hAnsi="Times New Roman"/>
          <w:sz w:val="24"/>
          <w:szCs w:val="24"/>
        </w:rPr>
      </w:pPr>
    </w:p>
    <w:p w:rsidR="00754B22" w:rsidRPr="005232B7" w:rsidRDefault="00754B22" w:rsidP="00754B22">
      <w:pPr>
        <w:spacing w:after="0" w:line="240" w:lineRule="auto"/>
        <w:rPr>
          <w:rFonts w:ascii="Times New Roman" w:hAnsi="Times New Roman"/>
          <w:sz w:val="24"/>
          <w:szCs w:val="24"/>
        </w:rPr>
      </w:pPr>
      <w:r w:rsidRPr="005232B7">
        <w:rPr>
          <w:rFonts w:ascii="Times New Roman" w:hAnsi="Times New Roman"/>
          <w:sz w:val="24"/>
          <w:szCs w:val="24"/>
        </w:rPr>
        <w:t xml:space="preserve">Parini, J. (2005). The considerable satisfaction of 2 pages a day. </w:t>
      </w:r>
      <w:r w:rsidRPr="005232B7">
        <w:rPr>
          <w:rFonts w:ascii="Times New Roman" w:hAnsi="Times New Roman"/>
          <w:i/>
          <w:iCs/>
          <w:sz w:val="24"/>
          <w:szCs w:val="24"/>
        </w:rPr>
        <w:t xml:space="preserve">Chronicle of Higher </w:t>
      </w:r>
    </w:p>
    <w:p w:rsidR="00754B22" w:rsidRPr="005232B7" w:rsidRDefault="00754B22" w:rsidP="00F52904">
      <w:pPr>
        <w:spacing w:after="0" w:line="240" w:lineRule="auto"/>
        <w:ind w:left="720"/>
        <w:rPr>
          <w:rFonts w:ascii="Times New Roman" w:hAnsi="Times New Roman"/>
          <w:sz w:val="24"/>
          <w:szCs w:val="24"/>
        </w:rPr>
      </w:pPr>
      <w:r w:rsidRPr="005232B7">
        <w:rPr>
          <w:rFonts w:ascii="Times New Roman" w:hAnsi="Times New Roman"/>
          <w:i/>
          <w:iCs/>
          <w:sz w:val="24"/>
          <w:szCs w:val="24"/>
        </w:rPr>
        <w:t>Education</w:t>
      </w:r>
      <w:r w:rsidRPr="005232B7">
        <w:rPr>
          <w:rFonts w:ascii="Times New Roman" w:hAnsi="Times New Roman"/>
          <w:i/>
          <w:sz w:val="24"/>
          <w:szCs w:val="24"/>
        </w:rPr>
        <w:t>, 51</w:t>
      </w:r>
      <w:r w:rsidR="00903C63" w:rsidRPr="005232B7">
        <w:rPr>
          <w:rFonts w:ascii="Times New Roman" w:hAnsi="Times New Roman"/>
          <w:sz w:val="24"/>
          <w:szCs w:val="24"/>
        </w:rPr>
        <w:t>(31)</w:t>
      </w:r>
      <w:r w:rsidRPr="005232B7">
        <w:rPr>
          <w:rFonts w:ascii="Times New Roman" w:hAnsi="Times New Roman"/>
          <w:sz w:val="24"/>
          <w:szCs w:val="24"/>
        </w:rPr>
        <w:t>, B5.</w:t>
      </w:r>
    </w:p>
    <w:p w:rsidR="00754B22" w:rsidRPr="005232B7" w:rsidRDefault="00754B22" w:rsidP="00754B22">
      <w:pPr>
        <w:spacing w:after="0" w:line="240" w:lineRule="auto"/>
        <w:ind w:left="360"/>
        <w:rPr>
          <w:rFonts w:ascii="Times New Roman" w:hAnsi="Times New Roman"/>
          <w:sz w:val="24"/>
          <w:szCs w:val="24"/>
        </w:rPr>
      </w:pPr>
    </w:p>
    <w:p w:rsidR="00754B22" w:rsidRPr="005232B7" w:rsidRDefault="008E711F" w:rsidP="00F52904">
      <w:pPr>
        <w:spacing w:after="0" w:line="240" w:lineRule="auto"/>
        <w:ind w:left="720" w:hanging="720"/>
        <w:rPr>
          <w:rFonts w:ascii="Times New Roman" w:hAnsi="Times New Roman"/>
          <w:sz w:val="24"/>
          <w:szCs w:val="24"/>
        </w:rPr>
      </w:pPr>
      <w:r w:rsidRPr="005232B7">
        <w:rPr>
          <w:rFonts w:ascii="Times New Roman" w:hAnsi="Times New Roman"/>
          <w:sz w:val="24"/>
          <w:szCs w:val="24"/>
        </w:rPr>
        <w:t xml:space="preserve">Persell, </w:t>
      </w:r>
      <w:r w:rsidR="00754B22" w:rsidRPr="005232B7">
        <w:rPr>
          <w:rFonts w:ascii="Times New Roman" w:hAnsi="Times New Roman"/>
          <w:sz w:val="24"/>
          <w:szCs w:val="24"/>
        </w:rPr>
        <w:t>C.</w:t>
      </w:r>
      <w:r w:rsidR="00DD1279" w:rsidRPr="005232B7">
        <w:rPr>
          <w:rFonts w:ascii="Times New Roman" w:hAnsi="Times New Roman"/>
          <w:sz w:val="24"/>
          <w:szCs w:val="24"/>
        </w:rPr>
        <w:t xml:space="preserve"> </w:t>
      </w:r>
      <w:r w:rsidR="00754B22" w:rsidRPr="005232B7">
        <w:rPr>
          <w:rFonts w:ascii="Times New Roman" w:hAnsi="Times New Roman"/>
          <w:sz w:val="24"/>
          <w:szCs w:val="24"/>
        </w:rPr>
        <w:t xml:space="preserve">H. (1983). Gender, rewards and research in education. </w:t>
      </w:r>
      <w:r w:rsidR="00754B22" w:rsidRPr="005232B7">
        <w:rPr>
          <w:rFonts w:ascii="Times New Roman" w:hAnsi="Times New Roman"/>
          <w:i/>
          <w:iCs/>
          <w:sz w:val="24"/>
          <w:szCs w:val="24"/>
        </w:rPr>
        <w:t xml:space="preserve">Psychology of Women Quarterly, </w:t>
      </w:r>
      <w:r w:rsidR="00754B22" w:rsidRPr="005232B7">
        <w:rPr>
          <w:rFonts w:ascii="Times New Roman" w:hAnsi="Times New Roman"/>
          <w:i/>
          <w:sz w:val="24"/>
          <w:szCs w:val="24"/>
        </w:rPr>
        <w:t>8,</w:t>
      </w:r>
      <w:r w:rsidR="00754B22" w:rsidRPr="005232B7">
        <w:rPr>
          <w:rFonts w:ascii="Times New Roman" w:hAnsi="Times New Roman"/>
          <w:sz w:val="24"/>
          <w:szCs w:val="24"/>
        </w:rPr>
        <w:t xml:space="preserve"> 33-46.</w:t>
      </w:r>
    </w:p>
    <w:p w:rsidR="00754B22" w:rsidRPr="005232B7" w:rsidRDefault="00754B22" w:rsidP="00754B22">
      <w:pPr>
        <w:spacing w:after="0" w:line="240" w:lineRule="auto"/>
        <w:rPr>
          <w:rFonts w:ascii="Times New Roman" w:hAnsi="Times New Roman"/>
          <w:sz w:val="24"/>
          <w:szCs w:val="24"/>
        </w:rPr>
      </w:pPr>
    </w:p>
    <w:p w:rsidR="00754B22" w:rsidRPr="005232B7" w:rsidRDefault="00754B22" w:rsidP="00754B22">
      <w:pPr>
        <w:spacing w:after="0" w:line="240" w:lineRule="auto"/>
        <w:rPr>
          <w:rFonts w:ascii="Times New Roman" w:hAnsi="Times New Roman"/>
          <w:sz w:val="24"/>
          <w:szCs w:val="24"/>
        </w:rPr>
      </w:pPr>
      <w:r w:rsidRPr="005232B7">
        <w:rPr>
          <w:rFonts w:ascii="Times New Roman" w:hAnsi="Times New Roman"/>
          <w:sz w:val="24"/>
          <w:szCs w:val="24"/>
        </w:rPr>
        <w:t xml:space="preserve">Ropers-Huilman, B, (2000). </w:t>
      </w:r>
      <w:r w:rsidR="001511CF" w:rsidRPr="005232B7">
        <w:rPr>
          <w:rFonts w:ascii="Times New Roman" w:hAnsi="Times New Roman"/>
          <w:sz w:val="24"/>
          <w:szCs w:val="24"/>
        </w:rPr>
        <w:t xml:space="preserve">Aren’t you satisfied yet? Women </w:t>
      </w:r>
      <w:r w:rsidRPr="005232B7">
        <w:rPr>
          <w:rFonts w:ascii="Times New Roman" w:hAnsi="Times New Roman"/>
          <w:sz w:val="24"/>
          <w:szCs w:val="24"/>
        </w:rPr>
        <w:t xml:space="preserve">faculty member’s interpretations </w:t>
      </w:r>
    </w:p>
    <w:p w:rsidR="00754B22" w:rsidRPr="005232B7" w:rsidRDefault="00754B22" w:rsidP="00F52904">
      <w:pPr>
        <w:spacing w:after="0" w:line="240" w:lineRule="auto"/>
        <w:ind w:left="720"/>
        <w:rPr>
          <w:rFonts w:ascii="Times New Roman" w:hAnsi="Times New Roman"/>
          <w:sz w:val="24"/>
          <w:szCs w:val="24"/>
        </w:rPr>
      </w:pPr>
      <w:r w:rsidRPr="005232B7">
        <w:rPr>
          <w:rFonts w:ascii="Times New Roman" w:hAnsi="Times New Roman"/>
          <w:sz w:val="24"/>
          <w:szCs w:val="24"/>
        </w:rPr>
        <w:t xml:space="preserve">of their academic work. In L.S. Hagedorn (Ed.), </w:t>
      </w:r>
      <w:r w:rsidRPr="005232B7">
        <w:rPr>
          <w:rFonts w:ascii="Times New Roman" w:hAnsi="Times New Roman"/>
          <w:i/>
          <w:sz w:val="24"/>
          <w:szCs w:val="24"/>
        </w:rPr>
        <w:t>What Contributes to Job Satisfaction among Faculty and Staff.</w:t>
      </w:r>
      <w:r w:rsidR="00746BCF" w:rsidRPr="005232B7">
        <w:rPr>
          <w:rFonts w:ascii="Times New Roman" w:hAnsi="Times New Roman"/>
          <w:sz w:val="24"/>
          <w:szCs w:val="24"/>
        </w:rPr>
        <w:t xml:space="preserve"> </w:t>
      </w:r>
      <w:r w:rsidRPr="005232B7">
        <w:rPr>
          <w:rFonts w:ascii="Times New Roman" w:hAnsi="Times New Roman"/>
          <w:sz w:val="24"/>
          <w:szCs w:val="24"/>
        </w:rPr>
        <w:t>New Directions for Institutional Research (Vol. 27, No</w:t>
      </w:r>
      <w:r w:rsidR="001511CF" w:rsidRPr="005232B7">
        <w:rPr>
          <w:rFonts w:ascii="Times New Roman" w:hAnsi="Times New Roman"/>
          <w:sz w:val="24"/>
          <w:szCs w:val="24"/>
        </w:rPr>
        <w:t xml:space="preserve">. 1, pp. 21-32). San Francisco, </w:t>
      </w:r>
      <w:r w:rsidRPr="005232B7">
        <w:rPr>
          <w:rFonts w:ascii="Times New Roman" w:hAnsi="Times New Roman"/>
          <w:sz w:val="24"/>
          <w:szCs w:val="24"/>
        </w:rPr>
        <w:t xml:space="preserve">CA: Jossey-Bass. </w:t>
      </w:r>
    </w:p>
    <w:p w:rsidR="00754B22" w:rsidRPr="005232B7" w:rsidRDefault="00754B22" w:rsidP="00754B22">
      <w:pPr>
        <w:spacing w:after="0" w:line="240" w:lineRule="auto"/>
        <w:ind w:left="720"/>
        <w:rPr>
          <w:rFonts w:ascii="Times New Roman" w:hAnsi="Times New Roman"/>
          <w:sz w:val="24"/>
          <w:szCs w:val="24"/>
        </w:rPr>
      </w:pPr>
    </w:p>
    <w:p w:rsidR="00754B22" w:rsidRPr="005232B7" w:rsidRDefault="00754B22" w:rsidP="008F6A90">
      <w:pPr>
        <w:spacing w:line="240" w:lineRule="auto"/>
        <w:ind w:left="720" w:hanging="720"/>
        <w:rPr>
          <w:rFonts w:ascii="Times New Roman" w:hAnsi="Times New Roman"/>
          <w:sz w:val="24"/>
          <w:szCs w:val="24"/>
        </w:rPr>
      </w:pPr>
      <w:r w:rsidRPr="005232B7">
        <w:rPr>
          <w:rFonts w:ascii="Times New Roman" w:hAnsi="Times New Roman"/>
          <w:sz w:val="24"/>
          <w:szCs w:val="24"/>
        </w:rPr>
        <w:t>Richardson, L</w:t>
      </w:r>
      <w:r w:rsidR="00DD1279" w:rsidRPr="005232B7">
        <w:rPr>
          <w:rFonts w:ascii="Times New Roman" w:hAnsi="Times New Roman"/>
          <w:sz w:val="24"/>
          <w:szCs w:val="24"/>
        </w:rPr>
        <w:t>.</w:t>
      </w:r>
      <w:r w:rsidRPr="005232B7">
        <w:rPr>
          <w:rFonts w:ascii="Times New Roman" w:hAnsi="Times New Roman"/>
          <w:sz w:val="24"/>
          <w:szCs w:val="24"/>
        </w:rPr>
        <w:t xml:space="preserve"> (1997). </w:t>
      </w:r>
      <w:r w:rsidRPr="005232B7">
        <w:rPr>
          <w:rFonts w:ascii="Times New Roman" w:hAnsi="Times New Roman"/>
          <w:i/>
          <w:sz w:val="24"/>
          <w:szCs w:val="24"/>
        </w:rPr>
        <w:t>Fields of play: Constructing an academic life</w:t>
      </w:r>
      <w:r w:rsidR="008F6A90" w:rsidRPr="005232B7">
        <w:rPr>
          <w:rFonts w:ascii="Times New Roman" w:hAnsi="Times New Roman"/>
          <w:sz w:val="24"/>
          <w:szCs w:val="24"/>
        </w:rPr>
        <w:t>. New Brunswick, NJ: Rutgers University.</w:t>
      </w:r>
    </w:p>
    <w:p w:rsidR="00754B22" w:rsidRPr="005232B7" w:rsidRDefault="008F6A90" w:rsidP="00F52904">
      <w:pPr>
        <w:spacing w:after="0" w:line="240" w:lineRule="auto"/>
        <w:ind w:left="720" w:hanging="720"/>
        <w:rPr>
          <w:rFonts w:ascii="Times New Roman" w:hAnsi="Times New Roman"/>
          <w:i/>
          <w:sz w:val="24"/>
          <w:szCs w:val="24"/>
        </w:rPr>
      </w:pPr>
      <w:r w:rsidRPr="005232B7">
        <w:rPr>
          <w:rFonts w:ascii="Times New Roman" w:hAnsi="Times New Roman"/>
          <w:sz w:val="24"/>
          <w:szCs w:val="24"/>
        </w:rPr>
        <w:t>Tierney, W</w:t>
      </w:r>
      <w:r w:rsidR="00754B22" w:rsidRPr="005232B7">
        <w:rPr>
          <w:rFonts w:ascii="Times New Roman" w:hAnsi="Times New Roman"/>
          <w:sz w:val="24"/>
          <w:szCs w:val="24"/>
        </w:rPr>
        <w:t>.</w:t>
      </w:r>
      <w:r w:rsidR="00DD1279" w:rsidRPr="005232B7">
        <w:rPr>
          <w:rFonts w:ascii="Times New Roman" w:hAnsi="Times New Roman"/>
          <w:sz w:val="24"/>
          <w:szCs w:val="24"/>
        </w:rPr>
        <w:t xml:space="preserve">  </w:t>
      </w:r>
      <w:r w:rsidR="00754B22" w:rsidRPr="005232B7">
        <w:rPr>
          <w:rFonts w:ascii="Times New Roman" w:hAnsi="Times New Roman"/>
          <w:sz w:val="24"/>
          <w:szCs w:val="24"/>
        </w:rPr>
        <w:t>G., &amp; Bensimon, E.</w:t>
      </w:r>
      <w:r w:rsidR="00DD1279" w:rsidRPr="005232B7">
        <w:rPr>
          <w:rFonts w:ascii="Times New Roman" w:hAnsi="Times New Roman"/>
          <w:sz w:val="24"/>
          <w:szCs w:val="24"/>
        </w:rPr>
        <w:t xml:space="preserve"> </w:t>
      </w:r>
      <w:r w:rsidR="00754B22" w:rsidRPr="005232B7">
        <w:rPr>
          <w:rFonts w:ascii="Times New Roman" w:hAnsi="Times New Roman"/>
          <w:sz w:val="24"/>
          <w:szCs w:val="24"/>
        </w:rPr>
        <w:t xml:space="preserve">M. (1996). </w:t>
      </w:r>
      <w:r w:rsidR="00754B22" w:rsidRPr="005232B7">
        <w:rPr>
          <w:rFonts w:ascii="Times New Roman" w:hAnsi="Times New Roman"/>
          <w:i/>
          <w:sz w:val="24"/>
          <w:szCs w:val="24"/>
        </w:rPr>
        <w:t>Promotion and tenure: Community and socialization</w:t>
      </w:r>
      <w:r w:rsidR="00DD1279" w:rsidRPr="005232B7">
        <w:rPr>
          <w:rFonts w:ascii="Times New Roman" w:hAnsi="Times New Roman"/>
          <w:i/>
          <w:sz w:val="24"/>
          <w:szCs w:val="24"/>
        </w:rPr>
        <w:t xml:space="preserve"> </w:t>
      </w:r>
      <w:r w:rsidR="00754B22" w:rsidRPr="005232B7">
        <w:rPr>
          <w:rFonts w:ascii="Times New Roman" w:hAnsi="Times New Roman"/>
          <w:i/>
          <w:sz w:val="24"/>
          <w:szCs w:val="24"/>
        </w:rPr>
        <w:t>in academe</w:t>
      </w:r>
      <w:r w:rsidRPr="005232B7">
        <w:rPr>
          <w:rFonts w:ascii="Times New Roman" w:hAnsi="Times New Roman"/>
          <w:sz w:val="24"/>
          <w:szCs w:val="24"/>
        </w:rPr>
        <w:t xml:space="preserve">. </w:t>
      </w:r>
      <w:r w:rsidR="00754B22" w:rsidRPr="005232B7">
        <w:rPr>
          <w:rFonts w:ascii="Times New Roman" w:hAnsi="Times New Roman"/>
          <w:sz w:val="24"/>
          <w:szCs w:val="24"/>
        </w:rPr>
        <w:t xml:space="preserve">Albany, NY: SUNY Press. </w:t>
      </w:r>
    </w:p>
    <w:p w:rsidR="00754B22" w:rsidRPr="005232B7" w:rsidRDefault="00754B22" w:rsidP="00754B22">
      <w:pPr>
        <w:spacing w:after="0" w:line="240" w:lineRule="auto"/>
        <w:ind w:firstLine="720"/>
        <w:rPr>
          <w:rFonts w:ascii="Times New Roman" w:hAnsi="Times New Roman"/>
          <w:sz w:val="24"/>
          <w:szCs w:val="24"/>
        </w:rPr>
      </w:pPr>
    </w:p>
    <w:p w:rsidR="00754B22" w:rsidRPr="005232B7" w:rsidRDefault="00611B8B" w:rsidP="00754B22">
      <w:pPr>
        <w:spacing w:after="0" w:line="240" w:lineRule="auto"/>
        <w:rPr>
          <w:rFonts w:ascii="Times New Roman" w:hAnsi="Times New Roman"/>
          <w:sz w:val="24"/>
          <w:szCs w:val="24"/>
        </w:rPr>
      </w:pPr>
      <w:r w:rsidRPr="005232B7">
        <w:rPr>
          <w:rFonts w:ascii="Times New Roman" w:hAnsi="Times New Roman"/>
          <w:sz w:val="24"/>
          <w:szCs w:val="24"/>
        </w:rPr>
        <w:t xml:space="preserve">Valian, </w:t>
      </w:r>
      <w:r w:rsidR="00754B22" w:rsidRPr="005232B7">
        <w:rPr>
          <w:rFonts w:ascii="Times New Roman" w:hAnsi="Times New Roman"/>
          <w:sz w:val="24"/>
          <w:szCs w:val="24"/>
        </w:rPr>
        <w:t>V. (1999).</w:t>
      </w:r>
      <w:r w:rsidRPr="005232B7">
        <w:rPr>
          <w:rFonts w:ascii="Times New Roman" w:hAnsi="Times New Roman"/>
          <w:sz w:val="24"/>
          <w:szCs w:val="24"/>
        </w:rPr>
        <w:t xml:space="preserve"> </w:t>
      </w:r>
      <w:r w:rsidR="00754B22" w:rsidRPr="005232B7">
        <w:rPr>
          <w:rFonts w:ascii="Times New Roman" w:hAnsi="Times New Roman"/>
          <w:i/>
          <w:sz w:val="24"/>
          <w:szCs w:val="24"/>
        </w:rPr>
        <w:t>Why so slow?</w:t>
      </w:r>
      <w:r w:rsidR="00754B22" w:rsidRPr="005232B7">
        <w:rPr>
          <w:rFonts w:ascii="Times New Roman" w:hAnsi="Times New Roman"/>
          <w:sz w:val="24"/>
          <w:szCs w:val="24"/>
        </w:rPr>
        <w:t xml:space="preserve"> </w:t>
      </w:r>
      <w:r w:rsidRPr="005232B7">
        <w:rPr>
          <w:rFonts w:ascii="Times New Roman" w:hAnsi="Times New Roman"/>
          <w:i/>
          <w:sz w:val="24"/>
          <w:szCs w:val="24"/>
        </w:rPr>
        <w:t>The a</w:t>
      </w:r>
      <w:r w:rsidR="00754B22" w:rsidRPr="005232B7">
        <w:rPr>
          <w:rFonts w:ascii="Times New Roman" w:hAnsi="Times New Roman"/>
          <w:i/>
          <w:sz w:val="24"/>
          <w:szCs w:val="24"/>
        </w:rPr>
        <w:t>dvancement of women</w:t>
      </w:r>
      <w:r w:rsidR="00754B22" w:rsidRPr="005232B7">
        <w:rPr>
          <w:rFonts w:ascii="Times New Roman" w:hAnsi="Times New Roman"/>
          <w:sz w:val="24"/>
          <w:szCs w:val="24"/>
        </w:rPr>
        <w:t>. Cambridge MA: MIT Press.</w:t>
      </w:r>
    </w:p>
    <w:p w:rsidR="00754B22" w:rsidRPr="005232B7" w:rsidRDefault="00754B22" w:rsidP="00754B22">
      <w:pPr>
        <w:spacing w:after="0" w:line="240" w:lineRule="auto"/>
        <w:rPr>
          <w:rFonts w:ascii="Times New Roman" w:hAnsi="Times New Roman"/>
          <w:sz w:val="24"/>
          <w:szCs w:val="24"/>
        </w:rPr>
      </w:pPr>
    </w:p>
    <w:p w:rsidR="00754B22" w:rsidRPr="005232B7" w:rsidRDefault="00754B22" w:rsidP="00754B22">
      <w:pPr>
        <w:spacing w:after="0" w:line="240" w:lineRule="auto"/>
        <w:rPr>
          <w:rFonts w:ascii="Times New Roman" w:hAnsi="Times New Roman"/>
          <w:sz w:val="24"/>
          <w:szCs w:val="24"/>
        </w:rPr>
      </w:pPr>
      <w:r w:rsidRPr="005232B7">
        <w:rPr>
          <w:rFonts w:ascii="Times New Roman" w:hAnsi="Times New Roman"/>
          <w:sz w:val="24"/>
          <w:szCs w:val="24"/>
        </w:rPr>
        <w:t xml:space="preserve">Ward, K. &amp; Wolf-Wendel, L. (2004). Academic motherhood: Managing complex roles in </w:t>
      </w:r>
    </w:p>
    <w:p w:rsidR="00754B22" w:rsidRPr="005232B7" w:rsidRDefault="00754B22" w:rsidP="00754B22">
      <w:pPr>
        <w:spacing w:after="0" w:line="240" w:lineRule="auto"/>
        <w:ind w:firstLine="720"/>
        <w:rPr>
          <w:rFonts w:ascii="Times New Roman" w:hAnsi="Times New Roman"/>
          <w:sz w:val="24"/>
          <w:szCs w:val="24"/>
        </w:rPr>
      </w:pPr>
      <w:r w:rsidRPr="005232B7">
        <w:rPr>
          <w:rFonts w:ascii="Times New Roman" w:hAnsi="Times New Roman"/>
          <w:sz w:val="24"/>
          <w:szCs w:val="24"/>
        </w:rPr>
        <w:t xml:space="preserve">research universities. </w:t>
      </w:r>
      <w:r w:rsidRPr="005232B7">
        <w:rPr>
          <w:rFonts w:ascii="Times New Roman" w:hAnsi="Times New Roman"/>
          <w:i/>
          <w:sz w:val="24"/>
          <w:szCs w:val="24"/>
        </w:rPr>
        <w:t>The Review of Higher Education, 27,</w:t>
      </w:r>
      <w:r w:rsidRPr="005232B7">
        <w:rPr>
          <w:rFonts w:ascii="Times New Roman" w:hAnsi="Times New Roman"/>
          <w:sz w:val="24"/>
          <w:szCs w:val="24"/>
        </w:rPr>
        <w:t xml:space="preserve"> 233-287.</w:t>
      </w:r>
    </w:p>
    <w:p w:rsidR="00754B22" w:rsidRPr="005232B7" w:rsidRDefault="00754B22" w:rsidP="00754B22">
      <w:pPr>
        <w:spacing w:after="0" w:line="240" w:lineRule="auto"/>
        <w:rPr>
          <w:rFonts w:ascii="Times New Roman" w:hAnsi="Times New Roman"/>
          <w:sz w:val="24"/>
          <w:szCs w:val="24"/>
        </w:rPr>
      </w:pPr>
    </w:p>
    <w:p w:rsidR="00754B22" w:rsidRPr="005232B7" w:rsidRDefault="00754B22" w:rsidP="00754B22">
      <w:pPr>
        <w:spacing w:line="240" w:lineRule="auto"/>
        <w:ind w:left="720" w:hanging="720"/>
        <w:rPr>
          <w:rFonts w:ascii="Times New Roman" w:hAnsi="Times New Roman"/>
          <w:sz w:val="24"/>
          <w:szCs w:val="24"/>
        </w:rPr>
      </w:pPr>
      <w:r w:rsidRPr="005232B7">
        <w:rPr>
          <w:rFonts w:ascii="Times New Roman" w:hAnsi="Times New Roman"/>
          <w:sz w:val="24"/>
          <w:szCs w:val="24"/>
        </w:rPr>
        <w:t>Wasburn, M.</w:t>
      </w:r>
      <w:r w:rsidR="00DD1279" w:rsidRPr="005232B7">
        <w:rPr>
          <w:rFonts w:ascii="Times New Roman" w:hAnsi="Times New Roman"/>
          <w:sz w:val="24"/>
          <w:szCs w:val="24"/>
        </w:rPr>
        <w:t xml:space="preserve"> </w:t>
      </w:r>
      <w:r w:rsidRPr="005232B7">
        <w:rPr>
          <w:rFonts w:ascii="Times New Roman" w:hAnsi="Times New Roman"/>
          <w:sz w:val="24"/>
          <w:szCs w:val="24"/>
        </w:rPr>
        <w:t xml:space="preserve">H. (2007). Mentoring women faculty: An instrumental case study of strategic collaboration. </w:t>
      </w:r>
      <w:r w:rsidR="00611B8B" w:rsidRPr="005232B7">
        <w:rPr>
          <w:rFonts w:ascii="Times New Roman" w:hAnsi="Times New Roman"/>
          <w:i/>
          <w:sz w:val="24"/>
          <w:szCs w:val="24"/>
        </w:rPr>
        <w:t>Mentoring and Tutoring, 15</w:t>
      </w:r>
      <w:r w:rsidRPr="005232B7">
        <w:rPr>
          <w:rFonts w:ascii="Times New Roman" w:hAnsi="Times New Roman"/>
          <w:i/>
          <w:sz w:val="24"/>
          <w:szCs w:val="24"/>
        </w:rPr>
        <w:t xml:space="preserve"> </w:t>
      </w:r>
      <w:r w:rsidRPr="005232B7">
        <w:rPr>
          <w:rFonts w:ascii="Times New Roman" w:hAnsi="Times New Roman"/>
          <w:sz w:val="24"/>
          <w:szCs w:val="24"/>
        </w:rPr>
        <w:t>(1),</w:t>
      </w:r>
      <w:r w:rsidRPr="005232B7">
        <w:rPr>
          <w:rFonts w:ascii="Times New Roman" w:hAnsi="Times New Roman"/>
          <w:i/>
          <w:sz w:val="24"/>
          <w:szCs w:val="24"/>
        </w:rPr>
        <w:t xml:space="preserve"> </w:t>
      </w:r>
      <w:r w:rsidRPr="005232B7">
        <w:rPr>
          <w:rFonts w:ascii="Times New Roman" w:hAnsi="Times New Roman"/>
          <w:sz w:val="24"/>
          <w:szCs w:val="24"/>
        </w:rPr>
        <w:t>57-72.</w:t>
      </w:r>
    </w:p>
    <w:p w:rsidR="00754B22" w:rsidRPr="005232B7" w:rsidRDefault="00754B22" w:rsidP="00754B22">
      <w:pPr>
        <w:spacing w:after="0" w:line="240" w:lineRule="auto"/>
        <w:rPr>
          <w:rFonts w:ascii="Times New Roman" w:hAnsi="Times New Roman"/>
          <w:i/>
          <w:sz w:val="24"/>
          <w:szCs w:val="24"/>
        </w:rPr>
      </w:pPr>
      <w:r w:rsidRPr="005232B7">
        <w:rPr>
          <w:rFonts w:ascii="Times New Roman" w:hAnsi="Times New Roman"/>
          <w:sz w:val="24"/>
          <w:szCs w:val="24"/>
        </w:rPr>
        <w:t xml:space="preserve">Whitley, N. O. (1987). Women in academic radiology. </w:t>
      </w:r>
      <w:r w:rsidRPr="005232B7">
        <w:rPr>
          <w:rFonts w:ascii="Times New Roman" w:hAnsi="Times New Roman"/>
          <w:i/>
          <w:iCs/>
          <w:sz w:val="24"/>
          <w:szCs w:val="24"/>
        </w:rPr>
        <w:t>American Journal of Roentgenology</w:t>
      </w:r>
      <w:r w:rsidRPr="005232B7">
        <w:rPr>
          <w:rFonts w:ascii="Times New Roman" w:hAnsi="Times New Roman"/>
          <w:i/>
          <w:sz w:val="24"/>
          <w:szCs w:val="24"/>
        </w:rPr>
        <w:t xml:space="preserve">, </w:t>
      </w:r>
    </w:p>
    <w:p w:rsidR="00754B22" w:rsidRPr="005232B7" w:rsidRDefault="00754B22" w:rsidP="00754B22">
      <w:pPr>
        <w:spacing w:after="0" w:line="240" w:lineRule="auto"/>
        <w:ind w:firstLine="720"/>
        <w:rPr>
          <w:rFonts w:ascii="Times New Roman" w:hAnsi="Times New Roman"/>
          <w:sz w:val="24"/>
          <w:szCs w:val="24"/>
        </w:rPr>
      </w:pPr>
      <w:r w:rsidRPr="005232B7">
        <w:rPr>
          <w:rFonts w:ascii="Times New Roman" w:hAnsi="Times New Roman"/>
          <w:i/>
          <w:sz w:val="24"/>
          <w:szCs w:val="24"/>
        </w:rPr>
        <w:t xml:space="preserve">149, </w:t>
      </w:r>
      <w:r w:rsidRPr="005232B7">
        <w:rPr>
          <w:rFonts w:ascii="Times New Roman" w:hAnsi="Times New Roman"/>
          <w:sz w:val="24"/>
          <w:szCs w:val="24"/>
        </w:rPr>
        <w:t>438-439.</w:t>
      </w:r>
    </w:p>
    <w:p w:rsidR="00754B22" w:rsidRPr="005232B7" w:rsidRDefault="00754B22" w:rsidP="00754B22">
      <w:pPr>
        <w:spacing w:after="0" w:line="240" w:lineRule="auto"/>
        <w:ind w:firstLine="720"/>
        <w:rPr>
          <w:rFonts w:ascii="Times New Roman" w:hAnsi="Times New Roman"/>
          <w:sz w:val="24"/>
          <w:szCs w:val="24"/>
        </w:rPr>
      </w:pPr>
    </w:p>
    <w:p w:rsidR="00754B22" w:rsidRPr="005232B7" w:rsidRDefault="00CF19D9" w:rsidP="00754B22">
      <w:pPr>
        <w:spacing w:after="0" w:line="240" w:lineRule="auto"/>
        <w:rPr>
          <w:rFonts w:ascii="Times New Roman" w:hAnsi="Times New Roman"/>
          <w:i/>
          <w:sz w:val="24"/>
          <w:szCs w:val="24"/>
        </w:rPr>
      </w:pPr>
      <w:r w:rsidRPr="005232B7">
        <w:rPr>
          <w:rFonts w:ascii="Times New Roman" w:hAnsi="Times New Roman"/>
          <w:sz w:val="24"/>
          <w:szCs w:val="24"/>
        </w:rPr>
        <w:t xml:space="preserve">Williams, J. </w:t>
      </w:r>
      <w:r w:rsidR="00754B22" w:rsidRPr="005232B7">
        <w:rPr>
          <w:rFonts w:ascii="Times New Roman" w:hAnsi="Times New Roman"/>
          <w:sz w:val="24"/>
          <w:szCs w:val="24"/>
        </w:rPr>
        <w:t>(2000).</w:t>
      </w:r>
      <w:r w:rsidRPr="005232B7">
        <w:rPr>
          <w:rFonts w:ascii="Times New Roman" w:hAnsi="Times New Roman"/>
          <w:sz w:val="24"/>
          <w:szCs w:val="24"/>
        </w:rPr>
        <w:t xml:space="preserve"> </w:t>
      </w:r>
      <w:r w:rsidR="00754B22" w:rsidRPr="005232B7">
        <w:rPr>
          <w:rFonts w:ascii="Times New Roman" w:hAnsi="Times New Roman"/>
          <w:i/>
          <w:sz w:val="24"/>
          <w:szCs w:val="24"/>
        </w:rPr>
        <w:t xml:space="preserve">Unbending gender: Why family and work conflict and what to do </w:t>
      </w:r>
    </w:p>
    <w:p w:rsidR="00754B22" w:rsidRPr="005232B7" w:rsidRDefault="00754B22" w:rsidP="00754B22">
      <w:pPr>
        <w:spacing w:after="0" w:line="240" w:lineRule="auto"/>
        <w:ind w:firstLine="720"/>
        <w:rPr>
          <w:rFonts w:ascii="Times New Roman" w:hAnsi="Times New Roman"/>
          <w:sz w:val="24"/>
          <w:szCs w:val="24"/>
        </w:rPr>
      </w:pPr>
      <w:r w:rsidRPr="005232B7">
        <w:rPr>
          <w:rFonts w:ascii="Times New Roman" w:hAnsi="Times New Roman"/>
          <w:i/>
          <w:sz w:val="24"/>
          <w:szCs w:val="24"/>
        </w:rPr>
        <w:t>about it</w:t>
      </w:r>
      <w:r w:rsidRPr="005232B7">
        <w:rPr>
          <w:rFonts w:ascii="Times New Roman" w:hAnsi="Times New Roman"/>
          <w:sz w:val="24"/>
          <w:szCs w:val="24"/>
        </w:rPr>
        <w:t>. New York: Oxford University Press.</w:t>
      </w:r>
    </w:p>
    <w:p w:rsidR="00754B22" w:rsidRPr="005232B7" w:rsidRDefault="00754B22" w:rsidP="00754B22">
      <w:pPr>
        <w:spacing w:after="0" w:line="240" w:lineRule="auto"/>
        <w:ind w:firstLine="720"/>
        <w:rPr>
          <w:rFonts w:ascii="Times New Roman" w:hAnsi="Times New Roman"/>
          <w:sz w:val="24"/>
          <w:szCs w:val="24"/>
        </w:rPr>
      </w:pPr>
    </w:p>
    <w:p w:rsidR="00754B22" w:rsidRPr="005232B7" w:rsidRDefault="00CF19D9" w:rsidP="00754B22">
      <w:pPr>
        <w:spacing w:after="0" w:line="240" w:lineRule="auto"/>
        <w:rPr>
          <w:rFonts w:ascii="Times New Roman" w:hAnsi="Times New Roman"/>
          <w:i/>
          <w:sz w:val="24"/>
          <w:szCs w:val="24"/>
        </w:rPr>
      </w:pPr>
      <w:r w:rsidRPr="005232B7">
        <w:rPr>
          <w:rFonts w:ascii="Times New Roman" w:hAnsi="Times New Roman"/>
          <w:sz w:val="24"/>
          <w:szCs w:val="24"/>
        </w:rPr>
        <w:t xml:space="preserve">Wilson, R. (1999). </w:t>
      </w:r>
      <w:r w:rsidR="00754B22" w:rsidRPr="005232B7">
        <w:rPr>
          <w:rFonts w:ascii="Times New Roman" w:hAnsi="Times New Roman"/>
          <w:sz w:val="24"/>
          <w:szCs w:val="24"/>
        </w:rPr>
        <w:t xml:space="preserve">Timing is everything: Academe’s annual baby boom. </w:t>
      </w:r>
      <w:r w:rsidR="00754B22" w:rsidRPr="005232B7">
        <w:rPr>
          <w:rFonts w:ascii="Times New Roman" w:hAnsi="Times New Roman"/>
          <w:i/>
          <w:sz w:val="24"/>
          <w:szCs w:val="24"/>
        </w:rPr>
        <w:t xml:space="preserve">The Chronicle </w:t>
      </w:r>
    </w:p>
    <w:p w:rsidR="00754B22" w:rsidRPr="005232B7" w:rsidRDefault="00754B22" w:rsidP="00754B22">
      <w:pPr>
        <w:spacing w:after="0" w:line="240" w:lineRule="auto"/>
        <w:ind w:firstLine="720"/>
        <w:rPr>
          <w:rFonts w:ascii="Times New Roman" w:hAnsi="Times New Roman"/>
          <w:i/>
          <w:sz w:val="24"/>
          <w:szCs w:val="24"/>
        </w:rPr>
      </w:pPr>
      <w:r w:rsidRPr="005232B7">
        <w:rPr>
          <w:rFonts w:ascii="Times New Roman" w:hAnsi="Times New Roman"/>
          <w:i/>
          <w:sz w:val="24"/>
          <w:szCs w:val="24"/>
        </w:rPr>
        <w:t>of Higher Education, 45</w:t>
      </w:r>
      <w:r w:rsidRPr="005232B7">
        <w:rPr>
          <w:rFonts w:ascii="Times New Roman" w:hAnsi="Times New Roman"/>
          <w:sz w:val="24"/>
          <w:szCs w:val="24"/>
        </w:rPr>
        <w:t xml:space="preserve"> (42), A14-A16. </w:t>
      </w:r>
    </w:p>
    <w:p w:rsidR="00754B22" w:rsidRPr="005232B7" w:rsidRDefault="00754B22" w:rsidP="00754B22">
      <w:pPr>
        <w:spacing w:after="0" w:line="240" w:lineRule="auto"/>
        <w:rPr>
          <w:rFonts w:ascii="Times New Roman" w:hAnsi="Times New Roman"/>
          <w:sz w:val="24"/>
          <w:szCs w:val="24"/>
        </w:rPr>
      </w:pPr>
    </w:p>
    <w:p w:rsidR="00754B22" w:rsidRPr="005232B7" w:rsidRDefault="00754B22" w:rsidP="00754B22">
      <w:pPr>
        <w:spacing w:after="0" w:line="240" w:lineRule="auto"/>
        <w:rPr>
          <w:rFonts w:ascii="Times New Roman" w:hAnsi="Times New Roman"/>
          <w:i/>
          <w:sz w:val="24"/>
          <w:szCs w:val="24"/>
        </w:rPr>
      </w:pPr>
      <w:r w:rsidRPr="005232B7">
        <w:rPr>
          <w:rFonts w:ascii="Times New Roman" w:hAnsi="Times New Roman"/>
          <w:sz w:val="24"/>
          <w:szCs w:val="24"/>
        </w:rPr>
        <w:t xml:space="preserve">Wilson, R. (2001). A push to help new parents prepare for tenure reviews. </w:t>
      </w:r>
      <w:r w:rsidRPr="005232B7">
        <w:rPr>
          <w:rFonts w:ascii="Times New Roman" w:hAnsi="Times New Roman"/>
          <w:i/>
          <w:sz w:val="24"/>
          <w:szCs w:val="24"/>
        </w:rPr>
        <w:t xml:space="preserve">The Chronicle </w:t>
      </w:r>
    </w:p>
    <w:p w:rsidR="00754B22" w:rsidRPr="005232B7" w:rsidRDefault="00754B22" w:rsidP="00754B22">
      <w:pPr>
        <w:spacing w:after="0" w:line="240" w:lineRule="auto"/>
        <w:ind w:firstLine="720"/>
        <w:rPr>
          <w:rFonts w:ascii="Times New Roman" w:hAnsi="Times New Roman"/>
          <w:sz w:val="24"/>
          <w:szCs w:val="24"/>
        </w:rPr>
      </w:pPr>
      <w:r w:rsidRPr="005232B7">
        <w:rPr>
          <w:rFonts w:ascii="Times New Roman" w:hAnsi="Times New Roman"/>
          <w:i/>
          <w:sz w:val="24"/>
          <w:szCs w:val="24"/>
        </w:rPr>
        <w:t>of Higher Education, 48</w:t>
      </w:r>
      <w:r w:rsidRPr="005232B7">
        <w:rPr>
          <w:rFonts w:ascii="Times New Roman" w:hAnsi="Times New Roman"/>
          <w:sz w:val="24"/>
          <w:szCs w:val="24"/>
        </w:rPr>
        <w:t xml:space="preserve"> (11) A10-A11.</w:t>
      </w:r>
    </w:p>
    <w:p w:rsidR="00754B22" w:rsidRPr="005232B7" w:rsidRDefault="00754B22" w:rsidP="00754B22">
      <w:pPr>
        <w:spacing w:after="0" w:line="240" w:lineRule="auto"/>
        <w:ind w:firstLine="720"/>
        <w:rPr>
          <w:rFonts w:ascii="Times New Roman" w:hAnsi="Times New Roman"/>
          <w:sz w:val="24"/>
          <w:szCs w:val="24"/>
        </w:rPr>
      </w:pPr>
    </w:p>
    <w:p w:rsidR="0032005F" w:rsidRPr="005232B7" w:rsidRDefault="00754B22" w:rsidP="00DD0442">
      <w:pPr>
        <w:spacing w:after="0" w:line="240" w:lineRule="auto"/>
        <w:ind w:left="720" w:hanging="720"/>
        <w:rPr>
          <w:rFonts w:ascii="Times New Roman" w:hAnsi="Times New Roman"/>
          <w:sz w:val="24"/>
          <w:szCs w:val="24"/>
        </w:rPr>
      </w:pPr>
      <w:r w:rsidRPr="005232B7">
        <w:rPr>
          <w:rFonts w:ascii="Times New Roman" w:hAnsi="Times New Roman"/>
          <w:sz w:val="24"/>
          <w:szCs w:val="24"/>
        </w:rPr>
        <w:t xml:space="preserve">Wolfinger, N., Mason, M., &amp; Goulden, M. (2008). Problems in the pipeline: Gender, marriage, and fertility in the ivory tower. </w:t>
      </w:r>
      <w:r w:rsidRPr="005232B7">
        <w:rPr>
          <w:rFonts w:ascii="Times New Roman" w:hAnsi="Times New Roman"/>
          <w:i/>
          <w:sz w:val="24"/>
          <w:szCs w:val="24"/>
        </w:rPr>
        <w:t>Journal of Higher Education</w:t>
      </w:r>
      <w:r w:rsidRPr="005232B7">
        <w:rPr>
          <w:rFonts w:ascii="Times New Roman" w:hAnsi="Times New Roman"/>
          <w:sz w:val="24"/>
          <w:szCs w:val="24"/>
        </w:rPr>
        <w:t xml:space="preserve">, </w:t>
      </w:r>
      <w:r w:rsidRPr="005232B7">
        <w:rPr>
          <w:rFonts w:ascii="Times New Roman" w:hAnsi="Times New Roman"/>
          <w:i/>
          <w:sz w:val="24"/>
          <w:szCs w:val="24"/>
        </w:rPr>
        <w:t>79</w:t>
      </w:r>
      <w:r w:rsidRPr="005232B7">
        <w:rPr>
          <w:rFonts w:ascii="Times New Roman" w:hAnsi="Times New Roman"/>
          <w:sz w:val="24"/>
          <w:szCs w:val="24"/>
        </w:rPr>
        <w:t>(4), 388-405.</w:t>
      </w:r>
    </w:p>
    <w:p w:rsidR="000A5BDF" w:rsidRPr="005232B7" w:rsidRDefault="000A5BDF" w:rsidP="00DD0442">
      <w:pPr>
        <w:spacing w:after="0" w:line="240" w:lineRule="auto"/>
        <w:ind w:left="720" w:hanging="720"/>
        <w:rPr>
          <w:rFonts w:ascii="Times New Roman" w:hAnsi="Times New Roman"/>
          <w:sz w:val="24"/>
          <w:szCs w:val="24"/>
        </w:rPr>
      </w:pPr>
    </w:p>
    <w:p w:rsidR="00397A86" w:rsidRPr="005232B7" w:rsidRDefault="00397A86" w:rsidP="00397A86">
      <w:pPr>
        <w:jc w:val="center"/>
        <w:rPr>
          <w:rFonts w:ascii="Times New Roman" w:hAnsi="Times New Roman"/>
          <w:sz w:val="24"/>
          <w:szCs w:val="24"/>
        </w:rPr>
      </w:pPr>
      <w:r w:rsidRPr="005232B7">
        <w:rPr>
          <w:rFonts w:ascii="Times New Roman" w:hAnsi="Times New Roman"/>
          <w:sz w:val="24"/>
          <w:szCs w:val="24"/>
        </w:rPr>
        <w:t>Appendix</w:t>
      </w:r>
      <w:r w:rsidR="005232B7">
        <w:rPr>
          <w:rFonts w:ascii="Times New Roman" w:hAnsi="Times New Roman"/>
          <w:sz w:val="24"/>
          <w:szCs w:val="24"/>
        </w:rPr>
        <w:t xml:space="preserve"> A</w:t>
      </w:r>
    </w:p>
    <w:p w:rsidR="000A5BDF" w:rsidRPr="005232B7" w:rsidRDefault="000A5BDF" w:rsidP="00397A86">
      <w:pPr>
        <w:jc w:val="center"/>
        <w:rPr>
          <w:rFonts w:ascii="Times New Roman" w:hAnsi="Times New Roman"/>
          <w:sz w:val="24"/>
          <w:szCs w:val="24"/>
        </w:rPr>
      </w:pPr>
      <w:r w:rsidRPr="005232B7">
        <w:rPr>
          <w:rFonts w:ascii="Times New Roman" w:hAnsi="Times New Roman"/>
          <w:sz w:val="24"/>
          <w:szCs w:val="24"/>
        </w:rPr>
        <w:t>Spring 2008 Wri</w:t>
      </w:r>
      <w:r w:rsidR="00397A86" w:rsidRPr="005232B7">
        <w:rPr>
          <w:rFonts w:ascii="Times New Roman" w:hAnsi="Times New Roman"/>
          <w:sz w:val="24"/>
          <w:szCs w:val="24"/>
        </w:rPr>
        <w:t xml:space="preserve">ting </w:t>
      </w:r>
      <w:r w:rsidR="00FE502C">
        <w:rPr>
          <w:rFonts w:ascii="Times New Roman" w:hAnsi="Times New Roman"/>
          <w:sz w:val="24"/>
          <w:szCs w:val="24"/>
        </w:rPr>
        <w:t>L</w:t>
      </w:r>
      <w:r w:rsidR="00397A86" w:rsidRPr="005232B7">
        <w:rPr>
          <w:rFonts w:ascii="Times New Roman" w:hAnsi="Times New Roman"/>
          <w:sz w:val="24"/>
          <w:szCs w:val="24"/>
        </w:rPr>
        <w:t xml:space="preserve">og of </w:t>
      </w:r>
      <w:r w:rsidR="00FE502C">
        <w:rPr>
          <w:rFonts w:ascii="Times New Roman" w:hAnsi="Times New Roman"/>
          <w:sz w:val="24"/>
          <w:szCs w:val="24"/>
        </w:rPr>
        <w:t>O</w:t>
      </w:r>
      <w:r w:rsidR="00397A86" w:rsidRPr="005232B7">
        <w:rPr>
          <w:rFonts w:ascii="Times New Roman" w:hAnsi="Times New Roman"/>
          <w:sz w:val="24"/>
          <w:szCs w:val="24"/>
        </w:rPr>
        <w:t xml:space="preserve">ne </w:t>
      </w:r>
      <w:r w:rsidR="00FE502C">
        <w:rPr>
          <w:rFonts w:ascii="Times New Roman" w:hAnsi="Times New Roman"/>
          <w:sz w:val="24"/>
          <w:szCs w:val="24"/>
        </w:rPr>
        <w:t>W</w:t>
      </w:r>
      <w:r w:rsidR="00CE2AAC" w:rsidRPr="005232B7">
        <w:rPr>
          <w:rFonts w:ascii="Times New Roman" w:hAnsi="Times New Roman"/>
          <w:sz w:val="24"/>
          <w:szCs w:val="24"/>
        </w:rPr>
        <w:t>riters’</w:t>
      </w:r>
      <w:r w:rsidR="00397A86" w:rsidRPr="005232B7">
        <w:rPr>
          <w:rFonts w:ascii="Times New Roman" w:hAnsi="Times New Roman"/>
          <w:sz w:val="24"/>
          <w:szCs w:val="24"/>
        </w:rPr>
        <w:t xml:space="preserve"> </w:t>
      </w:r>
      <w:r w:rsidR="00FE502C">
        <w:rPr>
          <w:rFonts w:ascii="Times New Roman" w:hAnsi="Times New Roman"/>
          <w:sz w:val="24"/>
          <w:szCs w:val="24"/>
        </w:rPr>
        <w:t>G</w:t>
      </w:r>
      <w:r w:rsidRPr="005232B7">
        <w:rPr>
          <w:rFonts w:ascii="Times New Roman" w:hAnsi="Times New Roman"/>
          <w:sz w:val="24"/>
          <w:szCs w:val="24"/>
        </w:rPr>
        <w:t xml:space="preserve">roup </w:t>
      </w:r>
      <w:r w:rsidR="00FE502C">
        <w:rPr>
          <w:rFonts w:ascii="Times New Roman" w:hAnsi="Times New Roman"/>
          <w:sz w:val="24"/>
          <w:szCs w:val="24"/>
        </w:rPr>
        <w:t>M</w:t>
      </w:r>
      <w:r w:rsidRPr="005232B7">
        <w:rPr>
          <w:rFonts w:ascii="Times New Roman" w:hAnsi="Times New Roman"/>
          <w:sz w:val="24"/>
          <w:szCs w:val="24"/>
        </w:rPr>
        <w:t>ember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88"/>
        <w:gridCol w:w="1890"/>
        <w:gridCol w:w="4770"/>
        <w:gridCol w:w="1728"/>
      </w:tblGrid>
      <w:tr w:rsidR="000A5BDF" w:rsidRPr="005232B7" w:rsidTr="00397A86">
        <w:trPr>
          <w:trHeight w:val="548"/>
        </w:trPr>
        <w:tc>
          <w:tcPr>
            <w:tcW w:w="1188" w:type="dxa"/>
          </w:tcPr>
          <w:p w:rsidR="000A5BDF" w:rsidRPr="005232B7" w:rsidRDefault="000A5BDF" w:rsidP="00753F8F">
            <w:pPr>
              <w:tabs>
                <w:tab w:val="left" w:pos="450"/>
              </w:tabs>
              <w:spacing w:line="240" w:lineRule="auto"/>
              <w:contextualSpacing/>
              <w:jc w:val="center"/>
              <w:rPr>
                <w:rFonts w:ascii="Times New Roman" w:eastAsia="Times New Roman" w:hAnsi="Times New Roman"/>
                <w:b/>
                <w:sz w:val="20"/>
                <w:szCs w:val="20"/>
              </w:rPr>
            </w:pPr>
            <w:r w:rsidRPr="005232B7">
              <w:rPr>
                <w:rFonts w:ascii="Times New Roman" w:eastAsia="Times New Roman" w:hAnsi="Times New Roman"/>
                <w:b/>
                <w:sz w:val="20"/>
                <w:szCs w:val="20"/>
              </w:rPr>
              <w:t>Date</w:t>
            </w:r>
          </w:p>
        </w:tc>
        <w:tc>
          <w:tcPr>
            <w:tcW w:w="1890" w:type="dxa"/>
          </w:tcPr>
          <w:p w:rsidR="000A5BDF" w:rsidRPr="005232B7" w:rsidRDefault="000A5BDF" w:rsidP="00753F8F">
            <w:pPr>
              <w:tabs>
                <w:tab w:val="left" w:pos="450"/>
              </w:tabs>
              <w:spacing w:line="240" w:lineRule="auto"/>
              <w:contextualSpacing/>
              <w:jc w:val="center"/>
              <w:rPr>
                <w:rFonts w:ascii="Times New Roman" w:eastAsia="Times New Roman" w:hAnsi="Times New Roman"/>
                <w:b/>
                <w:sz w:val="20"/>
                <w:szCs w:val="20"/>
              </w:rPr>
            </w:pPr>
            <w:r w:rsidRPr="005232B7">
              <w:rPr>
                <w:rFonts w:ascii="Times New Roman" w:eastAsia="Times New Roman" w:hAnsi="Times New Roman"/>
                <w:b/>
                <w:sz w:val="20"/>
                <w:szCs w:val="20"/>
              </w:rPr>
              <w:t>Start</w:t>
            </w:r>
            <w:r w:rsidR="00397A86" w:rsidRPr="005232B7">
              <w:rPr>
                <w:rFonts w:ascii="Times New Roman" w:eastAsia="Times New Roman" w:hAnsi="Times New Roman"/>
                <w:b/>
                <w:sz w:val="20"/>
                <w:szCs w:val="20"/>
              </w:rPr>
              <w:t xml:space="preserve"> </w:t>
            </w:r>
            <w:r w:rsidRPr="005232B7">
              <w:rPr>
                <w:rFonts w:ascii="Times New Roman" w:eastAsia="Times New Roman" w:hAnsi="Times New Roman"/>
                <w:b/>
                <w:sz w:val="20"/>
                <w:szCs w:val="20"/>
              </w:rPr>
              <w:t>/</w:t>
            </w:r>
            <w:r w:rsidR="00753F8F" w:rsidRPr="005232B7">
              <w:rPr>
                <w:rFonts w:ascii="Times New Roman" w:eastAsia="Times New Roman" w:hAnsi="Times New Roman"/>
                <w:b/>
                <w:sz w:val="20"/>
                <w:szCs w:val="20"/>
              </w:rPr>
              <w:t xml:space="preserve"> </w:t>
            </w:r>
            <w:r w:rsidRPr="005232B7">
              <w:rPr>
                <w:rFonts w:ascii="Times New Roman" w:eastAsia="Times New Roman" w:hAnsi="Times New Roman"/>
                <w:b/>
                <w:sz w:val="20"/>
                <w:szCs w:val="20"/>
              </w:rPr>
              <w:t>Ending Time</w:t>
            </w:r>
          </w:p>
        </w:tc>
        <w:tc>
          <w:tcPr>
            <w:tcW w:w="4770" w:type="dxa"/>
          </w:tcPr>
          <w:p w:rsidR="000A5BDF" w:rsidRPr="005232B7" w:rsidRDefault="000A5BDF" w:rsidP="00753F8F">
            <w:pPr>
              <w:tabs>
                <w:tab w:val="left" w:pos="450"/>
              </w:tabs>
              <w:spacing w:line="240" w:lineRule="auto"/>
              <w:contextualSpacing/>
              <w:jc w:val="center"/>
              <w:rPr>
                <w:rFonts w:ascii="Times New Roman" w:eastAsia="Times New Roman" w:hAnsi="Times New Roman"/>
                <w:b/>
                <w:sz w:val="20"/>
                <w:szCs w:val="20"/>
              </w:rPr>
            </w:pPr>
            <w:r w:rsidRPr="005232B7">
              <w:rPr>
                <w:rFonts w:ascii="Times New Roman" w:eastAsia="Times New Roman" w:hAnsi="Times New Roman"/>
                <w:b/>
                <w:sz w:val="20"/>
                <w:szCs w:val="20"/>
              </w:rPr>
              <w:t>Worked On</w:t>
            </w:r>
          </w:p>
        </w:tc>
        <w:tc>
          <w:tcPr>
            <w:tcW w:w="1728" w:type="dxa"/>
          </w:tcPr>
          <w:p w:rsidR="000A5BDF" w:rsidRPr="005232B7" w:rsidRDefault="000A5BDF" w:rsidP="00753F8F">
            <w:pPr>
              <w:tabs>
                <w:tab w:val="left" w:pos="450"/>
              </w:tabs>
              <w:spacing w:line="240" w:lineRule="auto"/>
              <w:contextualSpacing/>
              <w:jc w:val="center"/>
              <w:rPr>
                <w:rFonts w:ascii="Times New Roman" w:eastAsia="Times New Roman" w:hAnsi="Times New Roman"/>
                <w:b/>
                <w:sz w:val="20"/>
                <w:szCs w:val="20"/>
              </w:rPr>
            </w:pPr>
            <w:r w:rsidRPr="005232B7">
              <w:rPr>
                <w:rFonts w:ascii="Times New Roman" w:eastAsia="Times New Roman" w:hAnsi="Times New Roman"/>
                <w:b/>
                <w:sz w:val="20"/>
                <w:szCs w:val="20"/>
              </w:rPr>
              <w:t>Total Time</w:t>
            </w:r>
          </w:p>
        </w:tc>
      </w:tr>
      <w:tr w:rsidR="000A5BDF" w:rsidRPr="005232B7" w:rsidTr="00753F8F">
        <w:tc>
          <w:tcPr>
            <w:tcW w:w="118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1/21/1008</w:t>
            </w:r>
          </w:p>
        </w:tc>
        <w:tc>
          <w:tcPr>
            <w:tcW w:w="189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10-11</w:t>
            </w:r>
          </w:p>
        </w:tc>
        <w:tc>
          <w:tcPr>
            <w:tcW w:w="477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Dana manuscript</w:t>
            </w:r>
          </w:p>
        </w:tc>
        <w:tc>
          <w:tcPr>
            <w:tcW w:w="172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1 hour</w:t>
            </w:r>
          </w:p>
        </w:tc>
      </w:tr>
      <w:tr w:rsidR="000A5BDF" w:rsidRPr="005232B7" w:rsidTr="00753F8F">
        <w:tc>
          <w:tcPr>
            <w:tcW w:w="1188" w:type="dxa"/>
            <w:shd w:val="clear" w:color="auto" w:fill="BFBFBF"/>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p>
        </w:tc>
        <w:tc>
          <w:tcPr>
            <w:tcW w:w="1890" w:type="dxa"/>
            <w:shd w:val="clear" w:color="auto" w:fill="BFBFBF"/>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p>
        </w:tc>
        <w:tc>
          <w:tcPr>
            <w:tcW w:w="4770" w:type="dxa"/>
            <w:shd w:val="clear" w:color="auto" w:fill="BFBFBF"/>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p>
        </w:tc>
        <w:tc>
          <w:tcPr>
            <w:tcW w:w="1728" w:type="dxa"/>
            <w:shd w:val="clear" w:color="auto" w:fill="BFBFBF"/>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p>
        </w:tc>
      </w:tr>
      <w:tr w:rsidR="000A5BDF" w:rsidRPr="005232B7" w:rsidTr="00753F8F">
        <w:tc>
          <w:tcPr>
            <w:tcW w:w="118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1/22/2008</w:t>
            </w:r>
          </w:p>
        </w:tc>
        <w:tc>
          <w:tcPr>
            <w:tcW w:w="189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8-8:30</w:t>
            </w:r>
          </w:p>
        </w:tc>
        <w:tc>
          <w:tcPr>
            <w:tcW w:w="477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Dana manuscript</w:t>
            </w:r>
          </w:p>
        </w:tc>
        <w:tc>
          <w:tcPr>
            <w:tcW w:w="172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30 minutes</w:t>
            </w:r>
          </w:p>
        </w:tc>
      </w:tr>
      <w:tr w:rsidR="000A5BDF" w:rsidRPr="005232B7" w:rsidTr="00753F8F">
        <w:tc>
          <w:tcPr>
            <w:tcW w:w="118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1/25/2008</w:t>
            </w:r>
          </w:p>
        </w:tc>
        <w:tc>
          <w:tcPr>
            <w:tcW w:w="189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9:45-11</w:t>
            </w:r>
          </w:p>
        </w:tc>
        <w:tc>
          <w:tcPr>
            <w:tcW w:w="477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Dana manuscript</w:t>
            </w:r>
          </w:p>
        </w:tc>
        <w:tc>
          <w:tcPr>
            <w:tcW w:w="172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1 hour, 15 min.</w:t>
            </w:r>
          </w:p>
        </w:tc>
      </w:tr>
      <w:tr w:rsidR="000A5BDF" w:rsidRPr="005232B7" w:rsidTr="00753F8F">
        <w:tc>
          <w:tcPr>
            <w:tcW w:w="118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1/27/2008</w:t>
            </w:r>
          </w:p>
        </w:tc>
        <w:tc>
          <w:tcPr>
            <w:tcW w:w="189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1:30-3:45</w:t>
            </w:r>
          </w:p>
        </w:tc>
        <w:tc>
          <w:tcPr>
            <w:tcW w:w="477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Dana manuscript; sent it to co-author for feedback</w:t>
            </w:r>
          </w:p>
        </w:tc>
        <w:tc>
          <w:tcPr>
            <w:tcW w:w="172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2 hours, 15 min.</w:t>
            </w:r>
          </w:p>
        </w:tc>
      </w:tr>
      <w:tr w:rsidR="000A5BDF" w:rsidRPr="005232B7" w:rsidTr="00753F8F">
        <w:tc>
          <w:tcPr>
            <w:tcW w:w="1188" w:type="dxa"/>
            <w:shd w:val="clear" w:color="auto" w:fill="BFBFBF"/>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p>
        </w:tc>
        <w:tc>
          <w:tcPr>
            <w:tcW w:w="1890" w:type="dxa"/>
            <w:shd w:val="clear" w:color="auto" w:fill="BFBFBF"/>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p>
        </w:tc>
        <w:tc>
          <w:tcPr>
            <w:tcW w:w="4770" w:type="dxa"/>
            <w:shd w:val="clear" w:color="auto" w:fill="BFBFBF"/>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p>
        </w:tc>
        <w:tc>
          <w:tcPr>
            <w:tcW w:w="1728" w:type="dxa"/>
            <w:shd w:val="clear" w:color="auto" w:fill="BFBFBF"/>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p>
        </w:tc>
      </w:tr>
      <w:tr w:rsidR="000A5BDF" w:rsidRPr="005232B7" w:rsidTr="00753F8F">
        <w:tc>
          <w:tcPr>
            <w:tcW w:w="118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2/6/2008</w:t>
            </w:r>
          </w:p>
        </w:tc>
        <w:tc>
          <w:tcPr>
            <w:tcW w:w="189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10-11</w:t>
            </w:r>
          </w:p>
        </w:tc>
        <w:tc>
          <w:tcPr>
            <w:tcW w:w="477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Dana manuscript</w:t>
            </w:r>
          </w:p>
        </w:tc>
        <w:tc>
          <w:tcPr>
            <w:tcW w:w="172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1 hour</w:t>
            </w:r>
          </w:p>
        </w:tc>
      </w:tr>
      <w:tr w:rsidR="000A5BDF" w:rsidRPr="005232B7" w:rsidTr="00753F8F">
        <w:tc>
          <w:tcPr>
            <w:tcW w:w="118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2/7/2008</w:t>
            </w:r>
          </w:p>
        </w:tc>
        <w:tc>
          <w:tcPr>
            <w:tcW w:w="189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11-noon</w:t>
            </w:r>
          </w:p>
        </w:tc>
        <w:tc>
          <w:tcPr>
            <w:tcW w:w="477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Dana manuscript</w:t>
            </w:r>
          </w:p>
        </w:tc>
        <w:tc>
          <w:tcPr>
            <w:tcW w:w="172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30 min.</w:t>
            </w:r>
          </w:p>
        </w:tc>
      </w:tr>
      <w:tr w:rsidR="000A5BDF" w:rsidRPr="005232B7" w:rsidTr="00753F8F">
        <w:tc>
          <w:tcPr>
            <w:tcW w:w="118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2/9/2008</w:t>
            </w:r>
          </w:p>
        </w:tc>
        <w:tc>
          <w:tcPr>
            <w:tcW w:w="189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3-4</w:t>
            </w:r>
          </w:p>
        </w:tc>
        <w:tc>
          <w:tcPr>
            <w:tcW w:w="477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Dana manuscript</w:t>
            </w:r>
          </w:p>
        </w:tc>
        <w:tc>
          <w:tcPr>
            <w:tcW w:w="172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30 min.</w:t>
            </w:r>
          </w:p>
        </w:tc>
      </w:tr>
      <w:tr w:rsidR="000A5BDF" w:rsidRPr="005232B7" w:rsidTr="00753F8F">
        <w:tc>
          <w:tcPr>
            <w:tcW w:w="118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2/10/2008</w:t>
            </w:r>
          </w:p>
        </w:tc>
        <w:tc>
          <w:tcPr>
            <w:tcW w:w="189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3-5:30</w:t>
            </w:r>
          </w:p>
        </w:tc>
        <w:tc>
          <w:tcPr>
            <w:tcW w:w="4770" w:type="dxa"/>
          </w:tcPr>
          <w:p w:rsidR="000A5BDF" w:rsidRPr="005232B7" w:rsidRDefault="000A5BDF" w:rsidP="00397A86">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Dana manuscript; Sent Dana manuscript to GA for APA work</w:t>
            </w:r>
            <w:r w:rsidR="00397A86" w:rsidRPr="005232B7">
              <w:rPr>
                <w:rFonts w:ascii="Times New Roman" w:eastAsia="Times New Roman" w:hAnsi="Times New Roman"/>
                <w:sz w:val="20"/>
                <w:szCs w:val="20"/>
              </w:rPr>
              <w:t xml:space="preserve">; </w:t>
            </w:r>
            <w:r w:rsidRPr="005232B7">
              <w:rPr>
                <w:rFonts w:ascii="Times New Roman" w:eastAsia="Times New Roman" w:hAnsi="Times New Roman"/>
                <w:sz w:val="20"/>
                <w:szCs w:val="20"/>
              </w:rPr>
              <w:t>MLS presentation with RG and MT</w:t>
            </w:r>
          </w:p>
        </w:tc>
        <w:tc>
          <w:tcPr>
            <w:tcW w:w="172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2 hours, 30 min.</w:t>
            </w:r>
          </w:p>
        </w:tc>
      </w:tr>
      <w:tr w:rsidR="000A5BDF" w:rsidRPr="005232B7" w:rsidTr="00753F8F">
        <w:tc>
          <w:tcPr>
            <w:tcW w:w="1188" w:type="dxa"/>
            <w:shd w:val="clear" w:color="auto" w:fill="BFBFBF"/>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p>
        </w:tc>
        <w:tc>
          <w:tcPr>
            <w:tcW w:w="1890" w:type="dxa"/>
            <w:shd w:val="clear" w:color="auto" w:fill="BFBFBF"/>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p>
        </w:tc>
        <w:tc>
          <w:tcPr>
            <w:tcW w:w="4770" w:type="dxa"/>
            <w:shd w:val="clear" w:color="auto" w:fill="BFBFBF"/>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p>
        </w:tc>
        <w:tc>
          <w:tcPr>
            <w:tcW w:w="1728" w:type="dxa"/>
            <w:shd w:val="clear" w:color="auto" w:fill="BFBFBF"/>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p>
        </w:tc>
      </w:tr>
      <w:tr w:rsidR="000A5BDF" w:rsidRPr="005232B7" w:rsidTr="00753F8F">
        <w:tc>
          <w:tcPr>
            <w:tcW w:w="118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2/13/2008</w:t>
            </w:r>
          </w:p>
        </w:tc>
        <w:tc>
          <w:tcPr>
            <w:tcW w:w="189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11:30-12:00</w:t>
            </w:r>
          </w:p>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1:30-2:30</w:t>
            </w:r>
          </w:p>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3:30-4:30</w:t>
            </w:r>
          </w:p>
        </w:tc>
        <w:tc>
          <w:tcPr>
            <w:tcW w:w="477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NCARE presentation; sent it to DK</w:t>
            </w:r>
          </w:p>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MLS presentation</w:t>
            </w:r>
          </w:p>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MLS presentation</w:t>
            </w:r>
          </w:p>
        </w:tc>
        <w:tc>
          <w:tcPr>
            <w:tcW w:w="172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2 hours, 30 min.</w:t>
            </w:r>
          </w:p>
        </w:tc>
      </w:tr>
      <w:tr w:rsidR="000A5BDF" w:rsidRPr="005232B7" w:rsidTr="00753F8F">
        <w:tc>
          <w:tcPr>
            <w:tcW w:w="118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2/14/2008</w:t>
            </w:r>
          </w:p>
        </w:tc>
        <w:tc>
          <w:tcPr>
            <w:tcW w:w="189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4:30-5:10</w:t>
            </w:r>
          </w:p>
        </w:tc>
        <w:tc>
          <w:tcPr>
            <w:tcW w:w="477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NCARE presentation</w:t>
            </w:r>
          </w:p>
        </w:tc>
        <w:tc>
          <w:tcPr>
            <w:tcW w:w="172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40 min.</w:t>
            </w:r>
          </w:p>
        </w:tc>
      </w:tr>
      <w:tr w:rsidR="000A5BDF" w:rsidRPr="005232B7" w:rsidTr="00753F8F">
        <w:tc>
          <w:tcPr>
            <w:tcW w:w="118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2/15/2008</w:t>
            </w:r>
          </w:p>
        </w:tc>
        <w:tc>
          <w:tcPr>
            <w:tcW w:w="189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12-12:30</w:t>
            </w:r>
          </w:p>
        </w:tc>
        <w:tc>
          <w:tcPr>
            <w:tcW w:w="477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Finished Dana manuscript and sent to Amy</w:t>
            </w:r>
          </w:p>
        </w:tc>
        <w:tc>
          <w:tcPr>
            <w:tcW w:w="172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30 min.</w:t>
            </w:r>
          </w:p>
        </w:tc>
      </w:tr>
      <w:tr w:rsidR="000A5BDF" w:rsidRPr="005232B7" w:rsidTr="00753F8F">
        <w:tc>
          <w:tcPr>
            <w:tcW w:w="1188" w:type="dxa"/>
            <w:shd w:val="clear" w:color="auto" w:fill="BFBFBF"/>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p>
        </w:tc>
        <w:tc>
          <w:tcPr>
            <w:tcW w:w="1890" w:type="dxa"/>
            <w:shd w:val="clear" w:color="auto" w:fill="BFBFBF"/>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p>
        </w:tc>
        <w:tc>
          <w:tcPr>
            <w:tcW w:w="4770" w:type="dxa"/>
            <w:shd w:val="clear" w:color="auto" w:fill="BFBFBF"/>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p>
        </w:tc>
        <w:tc>
          <w:tcPr>
            <w:tcW w:w="1728" w:type="dxa"/>
            <w:shd w:val="clear" w:color="auto" w:fill="BFBFBF"/>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p>
        </w:tc>
      </w:tr>
      <w:tr w:rsidR="000A5BDF" w:rsidRPr="005232B7" w:rsidTr="00753F8F">
        <w:tc>
          <w:tcPr>
            <w:tcW w:w="118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2/19/2008</w:t>
            </w:r>
          </w:p>
        </w:tc>
        <w:tc>
          <w:tcPr>
            <w:tcW w:w="189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9-11</w:t>
            </w:r>
          </w:p>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3:45-4:30</w:t>
            </w:r>
          </w:p>
        </w:tc>
        <w:tc>
          <w:tcPr>
            <w:tcW w:w="477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PMPB chapter</w:t>
            </w:r>
          </w:p>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Dana manuscript Lit review</w:t>
            </w:r>
          </w:p>
        </w:tc>
        <w:tc>
          <w:tcPr>
            <w:tcW w:w="172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2 hours</w:t>
            </w:r>
          </w:p>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45 min.</w:t>
            </w:r>
          </w:p>
        </w:tc>
      </w:tr>
      <w:tr w:rsidR="000A5BDF" w:rsidRPr="005232B7" w:rsidTr="00753F8F">
        <w:tc>
          <w:tcPr>
            <w:tcW w:w="118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2/20/2009</w:t>
            </w:r>
          </w:p>
        </w:tc>
        <w:tc>
          <w:tcPr>
            <w:tcW w:w="189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1:30-2:30</w:t>
            </w:r>
          </w:p>
        </w:tc>
        <w:tc>
          <w:tcPr>
            <w:tcW w:w="477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NRC conf proposal</w:t>
            </w:r>
          </w:p>
        </w:tc>
        <w:tc>
          <w:tcPr>
            <w:tcW w:w="172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1 hour</w:t>
            </w:r>
          </w:p>
        </w:tc>
      </w:tr>
      <w:tr w:rsidR="000A5BDF" w:rsidRPr="005232B7" w:rsidTr="00753F8F">
        <w:tc>
          <w:tcPr>
            <w:tcW w:w="118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2/21/2008</w:t>
            </w:r>
          </w:p>
        </w:tc>
        <w:tc>
          <w:tcPr>
            <w:tcW w:w="189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3:45-4:45</w:t>
            </w:r>
          </w:p>
        </w:tc>
        <w:tc>
          <w:tcPr>
            <w:tcW w:w="477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Dana manuscript</w:t>
            </w:r>
          </w:p>
        </w:tc>
        <w:tc>
          <w:tcPr>
            <w:tcW w:w="172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1 hour</w:t>
            </w:r>
          </w:p>
        </w:tc>
      </w:tr>
      <w:tr w:rsidR="000A5BDF" w:rsidRPr="005232B7" w:rsidTr="00753F8F">
        <w:tc>
          <w:tcPr>
            <w:tcW w:w="118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2/22/2008</w:t>
            </w:r>
          </w:p>
        </w:tc>
        <w:tc>
          <w:tcPr>
            <w:tcW w:w="189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2:45-3:45</w:t>
            </w:r>
          </w:p>
        </w:tc>
        <w:tc>
          <w:tcPr>
            <w:tcW w:w="477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Lit review</w:t>
            </w:r>
          </w:p>
        </w:tc>
        <w:tc>
          <w:tcPr>
            <w:tcW w:w="172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1 hour</w:t>
            </w:r>
          </w:p>
        </w:tc>
      </w:tr>
      <w:tr w:rsidR="000A5BDF" w:rsidRPr="005232B7" w:rsidTr="00753F8F">
        <w:tc>
          <w:tcPr>
            <w:tcW w:w="1188" w:type="dxa"/>
            <w:shd w:val="clear" w:color="auto" w:fill="BFBFBF"/>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p>
        </w:tc>
        <w:tc>
          <w:tcPr>
            <w:tcW w:w="1890" w:type="dxa"/>
            <w:shd w:val="clear" w:color="auto" w:fill="BFBFBF"/>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p>
        </w:tc>
        <w:tc>
          <w:tcPr>
            <w:tcW w:w="4770" w:type="dxa"/>
            <w:shd w:val="clear" w:color="auto" w:fill="BFBFBF"/>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p>
        </w:tc>
        <w:tc>
          <w:tcPr>
            <w:tcW w:w="1728" w:type="dxa"/>
            <w:shd w:val="clear" w:color="auto" w:fill="BFBFBF"/>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p>
        </w:tc>
      </w:tr>
      <w:tr w:rsidR="000A5BDF" w:rsidRPr="005232B7" w:rsidTr="00753F8F">
        <w:tc>
          <w:tcPr>
            <w:tcW w:w="118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lastRenderedPageBreak/>
              <w:t>2/28/2008</w:t>
            </w:r>
          </w:p>
        </w:tc>
        <w:tc>
          <w:tcPr>
            <w:tcW w:w="189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2:45-5:15</w:t>
            </w:r>
          </w:p>
        </w:tc>
        <w:tc>
          <w:tcPr>
            <w:tcW w:w="477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Lit review</w:t>
            </w:r>
          </w:p>
        </w:tc>
        <w:tc>
          <w:tcPr>
            <w:tcW w:w="172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2 hours, 30 min.</w:t>
            </w:r>
          </w:p>
        </w:tc>
      </w:tr>
      <w:tr w:rsidR="000A5BDF" w:rsidRPr="005232B7" w:rsidTr="00753F8F">
        <w:tc>
          <w:tcPr>
            <w:tcW w:w="118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2/29/2008</w:t>
            </w:r>
          </w:p>
        </w:tc>
        <w:tc>
          <w:tcPr>
            <w:tcW w:w="189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2:45-5:00</w:t>
            </w:r>
          </w:p>
        </w:tc>
        <w:tc>
          <w:tcPr>
            <w:tcW w:w="477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Intro, lit review</w:t>
            </w:r>
          </w:p>
        </w:tc>
        <w:tc>
          <w:tcPr>
            <w:tcW w:w="172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2 hours, 15 min.</w:t>
            </w:r>
          </w:p>
        </w:tc>
      </w:tr>
      <w:tr w:rsidR="000A5BDF" w:rsidRPr="005232B7" w:rsidTr="00753F8F">
        <w:tc>
          <w:tcPr>
            <w:tcW w:w="118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3/1/2008</w:t>
            </w:r>
          </w:p>
        </w:tc>
        <w:tc>
          <w:tcPr>
            <w:tcW w:w="189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2-3</w:t>
            </w:r>
          </w:p>
        </w:tc>
        <w:tc>
          <w:tcPr>
            <w:tcW w:w="477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Lit review</w:t>
            </w:r>
          </w:p>
        </w:tc>
        <w:tc>
          <w:tcPr>
            <w:tcW w:w="172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1 hour</w:t>
            </w:r>
          </w:p>
        </w:tc>
      </w:tr>
      <w:tr w:rsidR="000A5BDF" w:rsidRPr="005232B7" w:rsidTr="00753F8F">
        <w:tc>
          <w:tcPr>
            <w:tcW w:w="118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3/2/2008</w:t>
            </w:r>
          </w:p>
        </w:tc>
        <w:tc>
          <w:tcPr>
            <w:tcW w:w="189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12:30-4:00</w:t>
            </w:r>
          </w:p>
        </w:tc>
        <w:tc>
          <w:tcPr>
            <w:tcW w:w="477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Intro, lit review; sent to co-author for feedback</w:t>
            </w:r>
          </w:p>
        </w:tc>
        <w:tc>
          <w:tcPr>
            <w:tcW w:w="172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3 hours, 30 min.</w:t>
            </w:r>
          </w:p>
        </w:tc>
      </w:tr>
      <w:tr w:rsidR="000A5BDF" w:rsidRPr="005232B7" w:rsidTr="00753F8F">
        <w:tc>
          <w:tcPr>
            <w:tcW w:w="1188" w:type="dxa"/>
            <w:shd w:val="clear" w:color="auto" w:fill="BFBFBF"/>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p>
        </w:tc>
        <w:tc>
          <w:tcPr>
            <w:tcW w:w="1890" w:type="dxa"/>
            <w:shd w:val="clear" w:color="auto" w:fill="BFBFBF"/>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p>
        </w:tc>
        <w:tc>
          <w:tcPr>
            <w:tcW w:w="4770" w:type="dxa"/>
            <w:shd w:val="clear" w:color="auto" w:fill="BFBFBF"/>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p>
        </w:tc>
        <w:tc>
          <w:tcPr>
            <w:tcW w:w="1728" w:type="dxa"/>
            <w:shd w:val="clear" w:color="auto" w:fill="BFBFBF"/>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p>
        </w:tc>
      </w:tr>
      <w:tr w:rsidR="000A5BDF" w:rsidRPr="005232B7" w:rsidTr="00753F8F">
        <w:tc>
          <w:tcPr>
            <w:tcW w:w="118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3/6/2008</w:t>
            </w:r>
          </w:p>
        </w:tc>
        <w:tc>
          <w:tcPr>
            <w:tcW w:w="189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3:45-5:15</w:t>
            </w:r>
          </w:p>
        </w:tc>
        <w:tc>
          <w:tcPr>
            <w:tcW w:w="477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Address Amy’s concerns; fill in references; printed had copy for review</w:t>
            </w:r>
          </w:p>
        </w:tc>
        <w:tc>
          <w:tcPr>
            <w:tcW w:w="172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1 hour, 30 min.</w:t>
            </w:r>
          </w:p>
        </w:tc>
      </w:tr>
      <w:tr w:rsidR="000A5BDF" w:rsidRPr="005232B7" w:rsidTr="00753F8F">
        <w:tc>
          <w:tcPr>
            <w:tcW w:w="118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3/12/2008</w:t>
            </w:r>
          </w:p>
        </w:tc>
        <w:tc>
          <w:tcPr>
            <w:tcW w:w="189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1-3</w:t>
            </w:r>
          </w:p>
        </w:tc>
        <w:tc>
          <w:tcPr>
            <w:tcW w:w="477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 xml:space="preserve">Finish conclusions, added ref. , etc.; sent to </w:t>
            </w:r>
            <w:r w:rsidR="00CE2AAC" w:rsidRPr="005232B7">
              <w:rPr>
                <w:rFonts w:ascii="Times New Roman" w:eastAsia="Times New Roman" w:hAnsi="Times New Roman"/>
                <w:sz w:val="20"/>
                <w:szCs w:val="20"/>
              </w:rPr>
              <w:t>writers’</w:t>
            </w:r>
            <w:r w:rsidRPr="005232B7">
              <w:rPr>
                <w:rFonts w:ascii="Times New Roman" w:eastAsia="Times New Roman" w:hAnsi="Times New Roman"/>
                <w:sz w:val="20"/>
                <w:szCs w:val="20"/>
              </w:rPr>
              <w:t xml:space="preserve"> group</w:t>
            </w:r>
          </w:p>
        </w:tc>
        <w:tc>
          <w:tcPr>
            <w:tcW w:w="172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2 hours</w:t>
            </w:r>
          </w:p>
        </w:tc>
      </w:tr>
      <w:tr w:rsidR="000A5BDF" w:rsidRPr="005232B7" w:rsidTr="00753F8F">
        <w:tc>
          <w:tcPr>
            <w:tcW w:w="118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3/14/2008</w:t>
            </w:r>
          </w:p>
        </w:tc>
        <w:tc>
          <w:tcPr>
            <w:tcW w:w="189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p>
        </w:tc>
        <w:tc>
          <w:tcPr>
            <w:tcW w:w="477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Reviewed R.’s JCL piece</w:t>
            </w:r>
          </w:p>
        </w:tc>
        <w:tc>
          <w:tcPr>
            <w:tcW w:w="172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45 min.</w:t>
            </w:r>
          </w:p>
        </w:tc>
      </w:tr>
      <w:tr w:rsidR="000A5BDF" w:rsidRPr="005232B7" w:rsidTr="00753F8F">
        <w:tc>
          <w:tcPr>
            <w:tcW w:w="118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3/16/2008</w:t>
            </w:r>
          </w:p>
        </w:tc>
        <w:tc>
          <w:tcPr>
            <w:tcW w:w="189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9:30-10:45</w:t>
            </w:r>
          </w:p>
        </w:tc>
        <w:tc>
          <w:tcPr>
            <w:tcW w:w="477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Revised based on WG feedback; drafted submission letter to NE editors</w:t>
            </w:r>
          </w:p>
        </w:tc>
        <w:tc>
          <w:tcPr>
            <w:tcW w:w="172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1 hour, 15 min.</w:t>
            </w:r>
          </w:p>
        </w:tc>
      </w:tr>
      <w:tr w:rsidR="000A5BDF" w:rsidRPr="005232B7" w:rsidTr="00753F8F">
        <w:tc>
          <w:tcPr>
            <w:tcW w:w="118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3/17/2008</w:t>
            </w:r>
          </w:p>
        </w:tc>
        <w:tc>
          <w:tcPr>
            <w:tcW w:w="189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p>
        </w:tc>
        <w:tc>
          <w:tcPr>
            <w:tcW w:w="477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Submission letter to editors of NE addressing each concern</w:t>
            </w:r>
          </w:p>
        </w:tc>
        <w:tc>
          <w:tcPr>
            <w:tcW w:w="172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45 min.</w:t>
            </w:r>
          </w:p>
        </w:tc>
      </w:tr>
      <w:tr w:rsidR="000A5BDF" w:rsidRPr="005232B7" w:rsidTr="00753F8F">
        <w:tc>
          <w:tcPr>
            <w:tcW w:w="1188" w:type="dxa"/>
            <w:shd w:val="clear" w:color="auto" w:fill="BFBFBF"/>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p>
        </w:tc>
        <w:tc>
          <w:tcPr>
            <w:tcW w:w="1890" w:type="dxa"/>
            <w:shd w:val="clear" w:color="auto" w:fill="BFBFBF"/>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p>
        </w:tc>
        <w:tc>
          <w:tcPr>
            <w:tcW w:w="4770" w:type="dxa"/>
            <w:shd w:val="clear" w:color="auto" w:fill="BFBFBF"/>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p>
        </w:tc>
        <w:tc>
          <w:tcPr>
            <w:tcW w:w="1728" w:type="dxa"/>
            <w:shd w:val="clear" w:color="auto" w:fill="BFBFBF"/>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p>
        </w:tc>
      </w:tr>
      <w:tr w:rsidR="000A5BDF" w:rsidRPr="005232B7" w:rsidTr="00753F8F">
        <w:tc>
          <w:tcPr>
            <w:tcW w:w="118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3/20/2008</w:t>
            </w:r>
          </w:p>
        </w:tc>
        <w:tc>
          <w:tcPr>
            <w:tcW w:w="189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9:30-11:30</w:t>
            </w:r>
          </w:p>
        </w:tc>
        <w:tc>
          <w:tcPr>
            <w:tcW w:w="477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NCARE proceedings</w:t>
            </w:r>
          </w:p>
        </w:tc>
        <w:tc>
          <w:tcPr>
            <w:tcW w:w="172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2 hours</w:t>
            </w:r>
          </w:p>
        </w:tc>
      </w:tr>
      <w:tr w:rsidR="000A5BDF" w:rsidRPr="005232B7" w:rsidTr="00753F8F">
        <w:tc>
          <w:tcPr>
            <w:tcW w:w="118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3/21/2008</w:t>
            </w:r>
          </w:p>
        </w:tc>
        <w:tc>
          <w:tcPr>
            <w:tcW w:w="189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1-2:30</w:t>
            </w:r>
          </w:p>
        </w:tc>
        <w:tc>
          <w:tcPr>
            <w:tcW w:w="477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Finished and submitted Dana manuscript to NE (abstract, formatting, letter)</w:t>
            </w:r>
          </w:p>
        </w:tc>
        <w:tc>
          <w:tcPr>
            <w:tcW w:w="172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2 hours</w:t>
            </w:r>
          </w:p>
        </w:tc>
      </w:tr>
      <w:tr w:rsidR="000A5BDF" w:rsidRPr="005232B7" w:rsidTr="00753F8F">
        <w:tc>
          <w:tcPr>
            <w:tcW w:w="118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3/24/2008</w:t>
            </w:r>
          </w:p>
        </w:tc>
        <w:tc>
          <w:tcPr>
            <w:tcW w:w="189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11-1</w:t>
            </w:r>
          </w:p>
        </w:tc>
        <w:tc>
          <w:tcPr>
            <w:tcW w:w="477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PMPB chapter; emailed editors about diss manuscript – it is awaiting editor’s decision</w:t>
            </w:r>
          </w:p>
        </w:tc>
        <w:tc>
          <w:tcPr>
            <w:tcW w:w="172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2 hours</w:t>
            </w:r>
          </w:p>
        </w:tc>
      </w:tr>
      <w:tr w:rsidR="000A5BDF" w:rsidRPr="005232B7" w:rsidTr="00753F8F">
        <w:tc>
          <w:tcPr>
            <w:tcW w:w="1188" w:type="dxa"/>
            <w:shd w:val="clear" w:color="auto" w:fill="BFBFBF"/>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p>
        </w:tc>
        <w:tc>
          <w:tcPr>
            <w:tcW w:w="1890" w:type="dxa"/>
            <w:shd w:val="clear" w:color="auto" w:fill="BFBFBF"/>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p>
        </w:tc>
        <w:tc>
          <w:tcPr>
            <w:tcW w:w="4770" w:type="dxa"/>
            <w:shd w:val="clear" w:color="auto" w:fill="BFBFBF"/>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p>
        </w:tc>
        <w:tc>
          <w:tcPr>
            <w:tcW w:w="1728" w:type="dxa"/>
            <w:shd w:val="clear" w:color="auto" w:fill="BFBFBF"/>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p>
        </w:tc>
      </w:tr>
      <w:tr w:rsidR="000A5BDF" w:rsidRPr="005232B7" w:rsidTr="00753F8F">
        <w:tc>
          <w:tcPr>
            <w:tcW w:w="118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3/26/2008</w:t>
            </w:r>
          </w:p>
        </w:tc>
        <w:tc>
          <w:tcPr>
            <w:tcW w:w="189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9:30-11:15</w:t>
            </w:r>
          </w:p>
        </w:tc>
        <w:tc>
          <w:tcPr>
            <w:tcW w:w="477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Went to library – PMPB chapter</w:t>
            </w:r>
          </w:p>
        </w:tc>
        <w:tc>
          <w:tcPr>
            <w:tcW w:w="172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1 hour, 45 min.</w:t>
            </w:r>
          </w:p>
        </w:tc>
      </w:tr>
      <w:tr w:rsidR="000A5BDF" w:rsidRPr="005232B7" w:rsidTr="00753F8F">
        <w:tc>
          <w:tcPr>
            <w:tcW w:w="118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3/27/2008</w:t>
            </w:r>
          </w:p>
        </w:tc>
        <w:tc>
          <w:tcPr>
            <w:tcW w:w="189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4-4:45</w:t>
            </w:r>
          </w:p>
        </w:tc>
        <w:tc>
          <w:tcPr>
            <w:tcW w:w="477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For PMPB chapter: Webinar by Dept. of Ed tech person about technology</w:t>
            </w:r>
          </w:p>
        </w:tc>
        <w:tc>
          <w:tcPr>
            <w:tcW w:w="172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45 minutes</w:t>
            </w:r>
          </w:p>
        </w:tc>
      </w:tr>
      <w:tr w:rsidR="000A5BDF" w:rsidRPr="005232B7" w:rsidTr="00753F8F">
        <w:tc>
          <w:tcPr>
            <w:tcW w:w="118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3/28/2008</w:t>
            </w:r>
          </w:p>
        </w:tc>
        <w:tc>
          <w:tcPr>
            <w:tcW w:w="189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12:30-1:15</w:t>
            </w:r>
          </w:p>
        </w:tc>
        <w:tc>
          <w:tcPr>
            <w:tcW w:w="477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PMPB chapter</w:t>
            </w:r>
          </w:p>
        </w:tc>
        <w:tc>
          <w:tcPr>
            <w:tcW w:w="172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45 minutes</w:t>
            </w:r>
          </w:p>
        </w:tc>
      </w:tr>
      <w:tr w:rsidR="000A5BDF" w:rsidRPr="005232B7" w:rsidTr="00753F8F">
        <w:tc>
          <w:tcPr>
            <w:tcW w:w="118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4/1/2008</w:t>
            </w:r>
          </w:p>
        </w:tc>
        <w:tc>
          <w:tcPr>
            <w:tcW w:w="189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1:30-2</w:t>
            </w:r>
          </w:p>
        </w:tc>
        <w:tc>
          <w:tcPr>
            <w:tcW w:w="4770"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NCARE proceedings</w:t>
            </w:r>
          </w:p>
        </w:tc>
        <w:tc>
          <w:tcPr>
            <w:tcW w:w="1728" w:type="dxa"/>
          </w:tcPr>
          <w:p w:rsidR="000A5BDF" w:rsidRPr="005232B7" w:rsidRDefault="000A5BDF" w:rsidP="00753F8F">
            <w:pPr>
              <w:tabs>
                <w:tab w:val="left" w:pos="450"/>
              </w:tabs>
              <w:spacing w:line="240" w:lineRule="auto"/>
              <w:contextualSpacing/>
              <w:rPr>
                <w:rFonts w:ascii="Times New Roman" w:eastAsia="Times New Roman" w:hAnsi="Times New Roman"/>
                <w:sz w:val="20"/>
                <w:szCs w:val="20"/>
              </w:rPr>
            </w:pPr>
            <w:r w:rsidRPr="005232B7">
              <w:rPr>
                <w:rFonts w:ascii="Times New Roman" w:eastAsia="Times New Roman" w:hAnsi="Times New Roman"/>
                <w:sz w:val="20"/>
                <w:szCs w:val="20"/>
              </w:rPr>
              <w:t>30 minutes</w:t>
            </w:r>
          </w:p>
        </w:tc>
      </w:tr>
    </w:tbl>
    <w:p w:rsidR="005232B7" w:rsidRDefault="005232B7" w:rsidP="00753F8F">
      <w:pPr>
        <w:spacing w:after="0" w:line="240" w:lineRule="auto"/>
        <w:ind w:left="720" w:hanging="720"/>
        <w:contextualSpacing/>
        <w:rPr>
          <w:rFonts w:ascii="Times New Roman" w:hAnsi="Times New Roman"/>
          <w:sz w:val="20"/>
          <w:szCs w:val="20"/>
        </w:rPr>
      </w:pPr>
    </w:p>
    <w:p w:rsidR="002A1D88" w:rsidRDefault="005232B7" w:rsidP="002A1D88">
      <w:pPr>
        <w:spacing w:after="0" w:line="240" w:lineRule="auto"/>
        <w:jc w:val="center"/>
        <w:rPr>
          <w:rFonts w:ascii="Times New Roman" w:hAnsi="Times New Roman"/>
          <w:sz w:val="24"/>
          <w:szCs w:val="24"/>
        </w:rPr>
      </w:pPr>
      <w:r>
        <w:rPr>
          <w:rFonts w:ascii="Times New Roman" w:hAnsi="Times New Roman"/>
          <w:sz w:val="20"/>
          <w:szCs w:val="20"/>
        </w:rPr>
        <w:br w:type="page"/>
      </w:r>
      <w:r w:rsidR="002A1D88" w:rsidRPr="005232B7">
        <w:rPr>
          <w:rFonts w:ascii="Times New Roman" w:hAnsi="Times New Roman"/>
          <w:sz w:val="24"/>
          <w:szCs w:val="24"/>
        </w:rPr>
        <w:lastRenderedPageBreak/>
        <w:t xml:space="preserve">Appendix </w:t>
      </w:r>
      <w:r w:rsidR="002A1D88">
        <w:rPr>
          <w:rFonts w:ascii="Times New Roman" w:hAnsi="Times New Roman"/>
          <w:sz w:val="24"/>
          <w:szCs w:val="24"/>
        </w:rPr>
        <w:t>B</w:t>
      </w:r>
    </w:p>
    <w:p w:rsidR="002A1D88" w:rsidRDefault="002A1D88" w:rsidP="002A1D88">
      <w:pPr>
        <w:spacing w:after="0" w:line="240" w:lineRule="auto"/>
        <w:jc w:val="center"/>
        <w:rPr>
          <w:rFonts w:ascii="Times New Roman" w:hAnsi="Times New Roman"/>
          <w:sz w:val="24"/>
          <w:szCs w:val="24"/>
        </w:rPr>
      </w:pPr>
      <w:r>
        <w:rPr>
          <w:rFonts w:ascii="Times New Roman" w:hAnsi="Times New Roman"/>
          <w:sz w:val="24"/>
          <w:szCs w:val="24"/>
        </w:rPr>
        <w:t>Meeting Notes from a Writers’ Group Meeting on March 4, 2008</w:t>
      </w:r>
    </w:p>
    <w:p w:rsidR="002A1D88" w:rsidRDefault="002A1D88" w:rsidP="002A1D88">
      <w:pPr>
        <w:spacing w:after="0" w:line="240" w:lineRule="auto"/>
        <w:jc w:val="center"/>
        <w:rPr>
          <w:rFonts w:ascii="Times New Roman" w:hAnsi="Times New Roman"/>
          <w:sz w:val="24"/>
          <w:szCs w:val="24"/>
        </w:rPr>
      </w:pPr>
    </w:p>
    <w:p w:rsidR="002A1D88" w:rsidRPr="002A1D88" w:rsidRDefault="002A1D88" w:rsidP="002A1D88">
      <w:pPr>
        <w:rPr>
          <w:rFonts w:ascii="Arial" w:hAnsi="Arial" w:cs="Arial"/>
          <w:b/>
          <w:sz w:val="20"/>
          <w:szCs w:val="20"/>
        </w:rPr>
      </w:pPr>
      <w:r w:rsidRPr="002A1D88">
        <w:rPr>
          <w:rFonts w:ascii="Arial" w:hAnsi="Arial" w:cs="Arial"/>
          <w:b/>
          <w:sz w:val="20"/>
          <w:szCs w:val="20"/>
        </w:rPr>
        <w:t>3-4-08</w:t>
      </w:r>
    </w:p>
    <w:p w:rsidR="002A1D88" w:rsidRPr="002A1D88" w:rsidRDefault="002A1D88" w:rsidP="002A1D88">
      <w:pPr>
        <w:rPr>
          <w:rFonts w:ascii="Arial" w:hAnsi="Arial" w:cs="Arial"/>
          <w:b/>
          <w:sz w:val="20"/>
          <w:szCs w:val="20"/>
        </w:rPr>
      </w:pPr>
      <w:r w:rsidRPr="002A1D88">
        <w:rPr>
          <w:rFonts w:ascii="Arial" w:hAnsi="Arial" w:cs="Arial"/>
          <w:b/>
          <w:sz w:val="20"/>
          <w:szCs w:val="20"/>
        </w:rPr>
        <w:t>Opening Discussion:</w:t>
      </w:r>
    </w:p>
    <w:p w:rsidR="002A1D88" w:rsidRPr="002A1D88" w:rsidRDefault="002A1D88" w:rsidP="002A1D88">
      <w:pPr>
        <w:rPr>
          <w:rFonts w:ascii="Arial" w:hAnsi="Arial" w:cs="Arial"/>
          <w:sz w:val="20"/>
          <w:szCs w:val="20"/>
        </w:rPr>
      </w:pPr>
      <w:r w:rsidRPr="002A1D88">
        <w:rPr>
          <w:rFonts w:ascii="Arial" w:hAnsi="Arial" w:cs="Arial"/>
          <w:sz w:val="20"/>
          <w:szCs w:val="20"/>
        </w:rPr>
        <w:t>-National Reading Conference Proposal</w:t>
      </w:r>
      <w:r>
        <w:rPr>
          <w:rFonts w:ascii="Arial" w:hAnsi="Arial" w:cs="Arial"/>
          <w:sz w:val="20"/>
          <w:szCs w:val="20"/>
        </w:rPr>
        <w:t xml:space="preserve"> – will share and edit</w:t>
      </w:r>
      <w:r w:rsidRPr="002A1D88">
        <w:rPr>
          <w:rFonts w:ascii="Arial" w:hAnsi="Arial" w:cs="Arial"/>
          <w:sz w:val="20"/>
          <w:szCs w:val="20"/>
        </w:rPr>
        <w:t xml:space="preserve"> via email</w:t>
      </w:r>
      <w:r>
        <w:rPr>
          <w:rFonts w:ascii="Arial" w:hAnsi="Arial" w:cs="Arial"/>
          <w:sz w:val="20"/>
          <w:szCs w:val="20"/>
        </w:rPr>
        <w:t xml:space="preserve">. Elizabeth will submit </w:t>
      </w:r>
      <w:r w:rsidRPr="002A1D88">
        <w:rPr>
          <w:rFonts w:ascii="Arial" w:hAnsi="Arial" w:cs="Arial"/>
          <w:sz w:val="20"/>
          <w:szCs w:val="20"/>
        </w:rPr>
        <w:t>on March 4. Will know in July</w:t>
      </w:r>
      <w:r>
        <w:rPr>
          <w:rFonts w:ascii="Arial" w:hAnsi="Arial" w:cs="Arial"/>
          <w:sz w:val="20"/>
          <w:szCs w:val="20"/>
        </w:rPr>
        <w:t>.</w:t>
      </w:r>
      <w:r w:rsidRPr="002A1D88">
        <w:rPr>
          <w:rFonts w:ascii="Arial" w:hAnsi="Arial" w:cs="Arial"/>
          <w:sz w:val="20"/>
          <w:szCs w:val="20"/>
        </w:rPr>
        <w:t xml:space="preserve"> </w:t>
      </w:r>
    </w:p>
    <w:p w:rsidR="002A1D88" w:rsidRPr="002A1D88" w:rsidRDefault="002A1D88" w:rsidP="002A1D88">
      <w:pPr>
        <w:rPr>
          <w:rFonts w:ascii="Arial" w:hAnsi="Arial" w:cs="Arial"/>
          <w:sz w:val="20"/>
          <w:szCs w:val="20"/>
        </w:rPr>
      </w:pPr>
      <w:r w:rsidRPr="002A1D88">
        <w:rPr>
          <w:rFonts w:ascii="Arial" w:hAnsi="Arial" w:cs="Arial"/>
          <w:sz w:val="20"/>
          <w:szCs w:val="20"/>
        </w:rPr>
        <w:t>-Need to read female mentoring literature…submit article to journal –</w:t>
      </w:r>
      <w:r w:rsidRPr="002A1D88">
        <w:rPr>
          <w:rFonts w:ascii="Arial" w:hAnsi="Arial" w:cs="Arial"/>
          <w:i/>
          <w:sz w:val="20"/>
          <w:szCs w:val="20"/>
        </w:rPr>
        <w:t>Advancing Women in Leadership</w:t>
      </w:r>
      <w:r w:rsidRPr="002A1D88">
        <w:rPr>
          <w:rFonts w:ascii="Arial" w:hAnsi="Arial" w:cs="Arial"/>
          <w:sz w:val="20"/>
          <w:szCs w:val="20"/>
        </w:rPr>
        <w:t xml:space="preserve"> -www.advancingwomen.com</w:t>
      </w:r>
    </w:p>
    <w:p w:rsidR="002A1D88" w:rsidRPr="002A1D88" w:rsidRDefault="002A1D88" w:rsidP="002A1D88">
      <w:pPr>
        <w:rPr>
          <w:rFonts w:ascii="Arial" w:hAnsi="Arial" w:cs="Arial"/>
          <w:sz w:val="20"/>
          <w:szCs w:val="20"/>
        </w:rPr>
      </w:pPr>
      <w:r w:rsidRPr="002A1D88">
        <w:rPr>
          <w:rFonts w:ascii="Arial" w:hAnsi="Arial" w:cs="Arial"/>
          <w:sz w:val="20"/>
          <w:szCs w:val="20"/>
        </w:rPr>
        <w:t>-ATE August 2-6 Washington DC</w:t>
      </w:r>
      <w:r>
        <w:rPr>
          <w:rFonts w:ascii="Arial" w:hAnsi="Arial" w:cs="Arial"/>
          <w:sz w:val="20"/>
          <w:szCs w:val="20"/>
        </w:rPr>
        <w:t xml:space="preserve"> …</w:t>
      </w:r>
      <w:r w:rsidRPr="002A1D88">
        <w:rPr>
          <w:rFonts w:ascii="Arial" w:hAnsi="Arial" w:cs="Arial"/>
          <w:sz w:val="20"/>
          <w:szCs w:val="20"/>
        </w:rPr>
        <w:t>Johna to follow-up (ask about this next time…we did not discuss)</w:t>
      </w:r>
    </w:p>
    <w:p w:rsidR="002A1D88" w:rsidRPr="002A1D88" w:rsidRDefault="002A1D88" w:rsidP="002A1D88">
      <w:pPr>
        <w:rPr>
          <w:rFonts w:ascii="Arial" w:hAnsi="Arial" w:cs="Arial"/>
          <w:sz w:val="20"/>
          <w:szCs w:val="20"/>
        </w:rPr>
      </w:pPr>
      <w:r>
        <w:rPr>
          <w:rFonts w:ascii="Arial" w:hAnsi="Arial" w:cs="Arial"/>
          <w:sz w:val="20"/>
          <w:szCs w:val="20"/>
        </w:rPr>
        <w:t>-Mini-lesson on great leads</w:t>
      </w:r>
      <w:r w:rsidRPr="002A1D88">
        <w:rPr>
          <w:rFonts w:ascii="Arial" w:hAnsi="Arial" w:cs="Arial"/>
          <w:sz w:val="20"/>
          <w:szCs w:val="20"/>
        </w:rPr>
        <w:t>…share short piece by Kilpatrick</w:t>
      </w:r>
      <w:r>
        <w:rPr>
          <w:rFonts w:ascii="Arial" w:hAnsi="Arial" w:cs="Arial"/>
          <w:sz w:val="20"/>
          <w:szCs w:val="20"/>
        </w:rPr>
        <w:t xml:space="preserve">. </w:t>
      </w:r>
      <w:r w:rsidRPr="002A1D88">
        <w:rPr>
          <w:rFonts w:ascii="Arial" w:hAnsi="Arial" w:cs="Arial"/>
          <w:sz w:val="20"/>
          <w:szCs w:val="20"/>
        </w:rPr>
        <w:t xml:space="preserve">Elizabeth </w:t>
      </w:r>
      <w:r>
        <w:rPr>
          <w:rFonts w:ascii="Arial" w:hAnsi="Arial" w:cs="Arial"/>
          <w:sz w:val="20"/>
          <w:szCs w:val="20"/>
        </w:rPr>
        <w:t xml:space="preserve">is </w:t>
      </w:r>
      <w:r w:rsidRPr="002A1D88">
        <w:rPr>
          <w:rFonts w:ascii="Arial" w:hAnsi="Arial" w:cs="Arial"/>
          <w:sz w:val="20"/>
          <w:szCs w:val="20"/>
        </w:rPr>
        <w:t>paying attention in lit review to beginnings and endings</w:t>
      </w:r>
      <w:r>
        <w:rPr>
          <w:rFonts w:ascii="Arial" w:hAnsi="Arial" w:cs="Arial"/>
          <w:sz w:val="20"/>
          <w:szCs w:val="20"/>
        </w:rPr>
        <w:t xml:space="preserve">. </w:t>
      </w:r>
      <w:r w:rsidRPr="002A1D88">
        <w:rPr>
          <w:rFonts w:ascii="Arial" w:hAnsi="Arial" w:cs="Arial"/>
          <w:sz w:val="20"/>
          <w:szCs w:val="20"/>
        </w:rPr>
        <w:t>Robin pleased with beginnings and wants to work on endings.</w:t>
      </w:r>
    </w:p>
    <w:p w:rsidR="002A1D88" w:rsidRPr="002A1D88" w:rsidRDefault="002A1D88" w:rsidP="002A1D88">
      <w:pPr>
        <w:rPr>
          <w:rFonts w:ascii="Arial" w:hAnsi="Arial" w:cs="Arial"/>
          <w:sz w:val="20"/>
          <w:szCs w:val="20"/>
        </w:rPr>
      </w:pPr>
      <w:r w:rsidRPr="002A1D88">
        <w:rPr>
          <w:rFonts w:ascii="Arial" w:hAnsi="Arial" w:cs="Arial"/>
          <w:sz w:val="20"/>
          <w:szCs w:val="20"/>
        </w:rPr>
        <w:t>-Pownce…</w:t>
      </w:r>
      <w:r>
        <w:rPr>
          <w:rFonts w:ascii="Arial" w:hAnsi="Arial" w:cs="Arial"/>
          <w:sz w:val="20"/>
          <w:szCs w:val="20"/>
        </w:rPr>
        <w:t>communicate about writing? Elizabeth has signed on.</w:t>
      </w:r>
    </w:p>
    <w:p w:rsidR="002A1D88" w:rsidRPr="002A1D88" w:rsidRDefault="002A1D88" w:rsidP="002A1D88">
      <w:pPr>
        <w:rPr>
          <w:rFonts w:ascii="Arial" w:hAnsi="Arial" w:cs="Arial"/>
          <w:b/>
          <w:i/>
          <w:sz w:val="20"/>
          <w:szCs w:val="20"/>
        </w:rPr>
      </w:pPr>
      <w:r w:rsidRPr="002A1D88">
        <w:rPr>
          <w:rFonts w:ascii="Arial" w:hAnsi="Arial" w:cs="Arial"/>
          <w:b/>
          <w:i/>
          <w:sz w:val="20"/>
          <w:szCs w:val="20"/>
        </w:rPr>
        <w:t>Writing reports:</w:t>
      </w:r>
    </w:p>
    <w:p w:rsidR="002A1D88" w:rsidRPr="002A1D88" w:rsidRDefault="002A1D88" w:rsidP="002A1D88">
      <w:pPr>
        <w:rPr>
          <w:rFonts w:ascii="Arial" w:hAnsi="Arial" w:cs="Arial"/>
          <w:b/>
          <w:sz w:val="20"/>
          <w:szCs w:val="20"/>
        </w:rPr>
      </w:pPr>
      <w:r w:rsidRPr="002A1D88">
        <w:rPr>
          <w:rFonts w:ascii="Arial" w:hAnsi="Arial" w:cs="Arial"/>
          <w:b/>
          <w:sz w:val="20"/>
          <w:szCs w:val="20"/>
        </w:rPr>
        <w:t>Robin:</w:t>
      </w:r>
    </w:p>
    <w:p w:rsidR="002A1D88" w:rsidRPr="002A1D88" w:rsidRDefault="002A1D88" w:rsidP="002A1D88">
      <w:pPr>
        <w:spacing w:line="240" w:lineRule="auto"/>
        <w:contextualSpacing/>
        <w:rPr>
          <w:rFonts w:ascii="Arial" w:hAnsi="Arial" w:cs="Arial"/>
          <w:sz w:val="20"/>
          <w:szCs w:val="20"/>
        </w:rPr>
      </w:pPr>
      <w:r w:rsidRPr="002A1D88">
        <w:rPr>
          <w:rFonts w:ascii="Arial" w:hAnsi="Arial" w:cs="Arial"/>
          <w:sz w:val="20"/>
          <w:szCs w:val="20"/>
        </w:rPr>
        <w:t>-7.5 hours because she has deadlines.</w:t>
      </w:r>
    </w:p>
    <w:p w:rsidR="002A1D88" w:rsidRPr="002A1D88" w:rsidRDefault="002A1D88" w:rsidP="002A1D88">
      <w:pPr>
        <w:spacing w:line="240" w:lineRule="auto"/>
        <w:contextualSpacing/>
        <w:rPr>
          <w:rFonts w:ascii="Arial" w:hAnsi="Arial" w:cs="Arial"/>
          <w:sz w:val="20"/>
          <w:szCs w:val="20"/>
        </w:rPr>
      </w:pPr>
      <w:r w:rsidRPr="002A1D88">
        <w:rPr>
          <w:rFonts w:ascii="Arial" w:hAnsi="Arial" w:cs="Arial"/>
          <w:sz w:val="20"/>
          <w:szCs w:val="20"/>
        </w:rPr>
        <w:t>-Editing NRC proposal</w:t>
      </w:r>
    </w:p>
    <w:p w:rsidR="002A1D88" w:rsidRPr="002A1D88" w:rsidRDefault="002A1D88" w:rsidP="002A1D88">
      <w:pPr>
        <w:spacing w:line="240" w:lineRule="auto"/>
        <w:contextualSpacing/>
        <w:rPr>
          <w:rFonts w:ascii="Arial" w:hAnsi="Arial" w:cs="Arial"/>
          <w:sz w:val="20"/>
          <w:szCs w:val="20"/>
        </w:rPr>
      </w:pPr>
      <w:r w:rsidRPr="002A1D88">
        <w:rPr>
          <w:rFonts w:ascii="Arial" w:hAnsi="Arial" w:cs="Arial"/>
          <w:sz w:val="20"/>
          <w:szCs w:val="20"/>
        </w:rPr>
        <w:t>-submitted NRC proposal for service learning</w:t>
      </w:r>
    </w:p>
    <w:p w:rsidR="002A1D88" w:rsidRPr="002A1D88" w:rsidRDefault="002A1D88" w:rsidP="002A1D88">
      <w:pPr>
        <w:spacing w:line="240" w:lineRule="auto"/>
        <w:contextualSpacing/>
        <w:rPr>
          <w:rFonts w:ascii="Arial" w:hAnsi="Arial" w:cs="Arial"/>
          <w:sz w:val="20"/>
          <w:szCs w:val="20"/>
        </w:rPr>
      </w:pPr>
      <w:r w:rsidRPr="002A1D88">
        <w:rPr>
          <w:rFonts w:ascii="Arial" w:hAnsi="Arial" w:cs="Arial"/>
          <w:sz w:val="20"/>
          <w:szCs w:val="20"/>
        </w:rPr>
        <w:t xml:space="preserve">-deadline for Journal of Children’s Lit. extended…have a draft for the article and needs to revise it. </w:t>
      </w:r>
    </w:p>
    <w:p w:rsidR="002A1D88" w:rsidRPr="002A1D88" w:rsidRDefault="002A1D88" w:rsidP="002A1D88">
      <w:pPr>
        <w:spacing w:line="240" w:lineRule="auto"/>
        <w:contextualSpacing/>
        <w:rPr>
          <w:rFonts w:ascii="Arial" w:hAnsi="Arial" w:cs="Arial"/>
          <w:sz w:val="20"/>
          <w:szCs w:val="20"/>
        </w:rPr>
      </w:pPr>
      <w:r w:rsidRPr="002A1D88">
        <w:rPr>
          <w:rFonts w:ascii="Arial" w:hAnsi="Arial" w:cs="Arial"/>
          <w:sz w:val="20"/>
          <w:szCs w:val="20"/>
        </w:rPr>
        <w:t>-Compare NRC lit review..pre/post</w:t>
      </w:r>
    </w:p>
    <w:p w:rsidR="002A1D88" w:rsidRDefault="002A1D88" w:rsidP="002A1D88">
      <w:pPr>
        <w:contextualSpacing/>
        <w:rPr>
          <w:rFonts w:ascii="Arial" w:hAnsi="Arial" w:cs="Arial"/>
          <w:sz w:val="20"/>
          <w:szCs w:val="20"/>
        </w:rPr>
      </w:pPr>
      <w:r w:rsidRPr="002A1D88">
        <w:rPr>
          <w:rFonts w:ascii="Arial" w:hAnsi="Arial" w:cs="Arial"/>
          <w:sz w:val="20"/>
          <w:szCs w:val="20"/>
        </w:rPr>
        <w:t xml:space="preserve">These meetings help keep writing on her mind. </w:t>
      </w:r>
    </w:p>
    <w:p w:rsidR="002A1D88" w:rsidRPr="002A1D88" w:rsidRDefault="002A1D88" w:rsidP="002A1D88">
      <w:pPr>
        <w:contextualSpacing/>
        <w:rPr>
          <w:rFonts w:ascii="Arial" w:hAnsi="Arial" w:cs="Arial"/>
          <w:sz w:val="20"/>
          <w:szCs w:val="20"/>
        </w:rPr>
      </w:pPr>
    </w:p>
    <w:p w:rsidR="002A1D88" w:rsidRPr="002A1D88" w:rsidRDefault="002A1D88" w:rsidP="002A1D88">
      <w:pPr>
        <w:contextualSpacing/>
        <w:rPr>
          <w:rFonts w:ascii="Arial" w:hAnsi="Arial" w:cs="Arial"/>
          <w:sz w:val="20"/>
          <w:szCs w:val="20"/>
        </w:rPr>
      </w:pPr>
      <w:r w:rsidRPr="002A1D88">
        <w:rPr>
          <w:rFonts w:ascii="Arial" w:hAnsi="Arial" w:cs="Arial"/>
          <w:sz w:val="20"/>
          <w:szCs w:val="20"/>
        </w:rPr>
        <w:t>ROBIN’S NEXT STEPS:</w:t>
      </w:r>
    </w:p>
    <w:p w:rsidR="002A1D88" w:rsidRPr="002A1D88" w:rsidRDefault="002A1D88" w:rsidP="002A1D88">
      <w:pPr>
        <w:contextualSpacing/>
        <w:rPr>
          <w:rFonts w:ascii="Arial" w:hAnsi="Arial" w:cs="Arial"/>
          <w:sz w:val="20"/>
          <w:szCs w:val="20"/>
        </w:rPr>
      </w:pPr>
      <w:r w:rsidRPr="002A1D88">
        <w:rPr>
          <w:rFonts w:ascii="Arial" w:hAnsi="Arial" w:cs="Arial"/>
          <w:sz w:val="20"/>
          <w:szCs w:val="20"/>
        </w:rPr>
        <w:t>-revise Children’s Lit article</w:t>
      </w:r>
    </w:p>
    <w:p w:rsidR="002A1D88" w:rsidRPr="002A1D88" w:rsidRDefault="002A1D88" w:rsidP="002A1D88">
      <w:pPr>
        <w:contextualSpacing/>
        <w:rPr>
          <w:rFonts w:ascii="Arial" w:hAnsi="Arial" w:cs="Arial"/>
          <w:sz w:val="20"/>
          <w:szCs w:val="20"/>
        </w:rPr>
      </w:pPr>
      <w:r w:rsidRPr="002A1D88">
        <w:rPr>
          <w:rFonts w:ascii="Arial" w:hAnsi="Arial" w:cs="Arial"/>
          <w:sz w:val="20"/>
          <w:szCs w:val="20"/>
        </w:rPr>
        <w:t>-ask for feedback for article by posting on Pownce</w:t>
      </w:r>
    </w:p>
    <w:p w:rsidR="002A1D88" w:rsidRPr="002A1D88" w:rsidRDefault="002A1D88" w:rsidP="002A1D88">
      <w:pPr>
        <w:contextualSpacing/>
        <w:rPr>
          <w:rFonts w:ascii="Arial" w:hAnsi="Arial" w:cs="Arial"/>
          <w:sz w:val="20"/>
          <w:szCs w:val="20"/>
        </w:rPr>
      </w:pPr>
      <w:r w:rsidRPr="002A1D88">
        <w:rPr>
          <w:rFonts w:ascii="Arial" w:hAnsi="Arial" w:cs="Arial"/>
          <w:sz w:val="20"/>
          <w:szCs w:val="20"/>
        </w:rPr>
        <w:t>-incorporate feedback as it comes back</w:t>
      </w:r>
    </w:p>
    <w:p w:rsidR="002A1D88" w:rsidRPr="002A1D88" w:rsidRDefault="002A1D88" w:rsidP="002A1D88">
      <w:pPr>
        <w:contextualSpacing/>
        <w:rPr>
          <w:rFonts w:ascii="Arial" w:hAnsi="Arial" w:cs="Arial"/>
          <w:sz w:val="20"/>
          <w:szCs w:val="20"/>
        </w:rPr>
      </w:pPr>
      <w:r w:rsidRPr="002A1D88">
        <w:rPr>
          <w:rFonts w:ascii="Arial" w:hAnsi="Arial" w:cs="Arial"/>
          <w:sz w:val="20"/>
          <w:szCs w:val="20"/>
        </w:rPr>
        <w:t>-Compare NRC lit review..pre/post</w:t>
      </w:r>
    </w:p>
    <w:p w:rsidR="002A1D88" w:rsidRDefault="002A1D88" w:rsidP="002A1D88">
      <w:pPr>
        <w:contextualSpacing/>
        <w:rPr>
          <w:rFonts w:ascii="Arial" w:hAnsi="Arial" w:cs="Arial"/>
          <w:sz w:val="20"/>
          <w:szCs w:val="20"/>
        </w:rPr>
      </w:pPr>
      <w:r w:rsidRPr="002A1D88">
        <w:rPr>
          <w:rFonts w:ascii="Arial" w:hAnsi="Arial" w:cs="Arial"/>
          <w:sz w:val="20"/>
          <w:szCs w:val="20"/>
        </w:rPr>
        <w:t>-SEDONA</w:t>
      </w:r>
    </w:p>
    <w:p w:rsidR="002A1D88" w:rsidRPr="002A1D88" w:rsidRDefault="002A1D88" w:rsidP="002A1D88">
      <w:pPr>
        <w:contextualSpacing/>
        <w:rPr>
          <w:rFonts w:ascii="Arial" w:hAnsi="Arial" w:cs="Arial"/>
          <w:sz w:val="20"/>
          <w:szCs w:val="20"/>
        </w:rPr>
      </w:pPr>
    </w:p>
    <w:p w:rsidR="002A1D88" w:rsidRPr="002A1D88" w:rsidRDefault="002A1D88" w:rsidP="002A1D88">
      <w:pPr>
        <w:spacing w:line="240" w:lineRule="auto"/>
        <w:contextualSpacing/>
        <w:rPr>
          <w:rFonts w:ascii="Arial" w:hAnsi="Arial" w:cs="Arial"/>
          <w:b/>
          <w:sz w:val="20"/>
          <w:szCs w:val="20"/>
        </w:rPr>
      </w:pPr>
      <w:r w:rsidRPr="002A1D88">
        <w:rPr>
          <w:rFonts w:ascii="Arial" w:hAnsi="Arial" w:cs="Arial"/>
          <w:b/>
          <w:sz w:val="20"/>
          <w:szCs w:val="20"/>
        </w:rPr>
        <w:t>Elizabeth:</w:t>
      </w:r>
    </w:p>
    <w:p w:rsidR="002A1D88" w:rsidRPr="002A1D88" w:rsidRDefault="002A1D88" w:rsidP="002A1D88">
      <w:pPr>
        <w:spacing w:line="240" w:lineRule="auto"/>
        <w:contextualSpacing/>
        <w:rPr>
          <w:rFonts w:ascii="Arial" w:hAnsi="Arial" w:cs="Arial"/>
          <w:sz w:val="20"/>
          <w:szCs w:val="20"/>
        </w:rPr>
      </w:pPr>
      <w:r w:rsidRPr="002A1D88">
        <w:rPr>
          <w:rFonts w:ascii="Arial" w:hAnsi="Arial" w:cs="Arial"/>
          <w:sz w:val="20"/>
          <w:szCs w:val="20"/>
        </w:rPr>
        <w:t>-9 hours on Dana manuscript</w:t>
      </w:r>
      <w:r>
        <w:rPr>
          <w:rFonts w:ascii="Arial" w:hAnsi="Arial" w:cs="Arial"/>
          <w:sz w:val="20"/>
          <w:szCs w:val="20"/>
        </w:rPr>
        <w:t>. Worked on introduction; went back to the literature;</w:t>
      </w:r>
      <w:r w:rsidRPr="002A1D88">
        <w:rPr>
          <w:rFonts w:ascii="Arial" w:hAnsi="Arial" w:cs="Arial"/>
          <w:sz w:val="20"/>
          <w:szCs w:val="20"/>
        </w:rPr>
        <w:t xml:space="preserve"> made a chart to organize what she had</w:t>
      </w:r>
      <w:r>
        <w:rPr>
          <w:rFonts w:ascii="Arial" w:hAnsi="Arial" w:cs="Arial"/>
          <w:sz w:val="20"/>
          <w:szCs w:val="20"/>
        </w:rPr>
        <w:t>. T</w:t>
      </w:r>
      <w:r w:rsidRPr="002A1D88">
        <w:rPr>
          <w:rFonts w:ascii="Arial" w:hAnsi="Arial" w:cs="Arial"/>
          <w:sz w:val="20"/>
          <w:szCs w:val="20"/>
        </w:rPr>
        <w:t>his helped a great deal</w:t>
      </w:r>
      <w:r>
        <w:rPr>
          <w:rFonts w:ascii="Arial" w:hAnsi="Arial" w:cs="Arial"/>
          <w:sz w:val="20"/>
          <w:szCs w:val="20"/>
        </w:rPr>
        <w:t>.</w:t>
      </w:r>
    </w:p>
    <w:p w:rsidR="002A1D88" w:rsidRPr="002A1D88" w:rsidRDefault="002A1D88" w:rsidP="002A1D88">
      <w:pPr>
        <w:spacing w:line="240" w:lineRule="auto"/>
        <w:contextualSpacing/>
        <w:rPr>
          <w:rFonts w:ascii="Arial" w:hAnsi="Arial" w:cs="Arial"/>
          <w:sz w:val="20"/>
          <w:szCs w:val="20"/>
        </w:rPr>
      </w:pPr>
      <w:r w:rsidRPr="002A1D88">
        <w:rPr>
          <w:rFonts w:ascii="Arial" w:hAnsi="Arial" w:cs="Arial"/>
          <w:sz w:val="20"/>
          <w:szCs w:val="20"/>
        </w:rPr>
        <w:t>-Editing NRC proposal</w:t>
      </w:r>
    </w:p>
    <w:p w:rsidR="002A1D88" w:rsidRPr="002A1D88" w:rsidRDefault="002A1D88" w:rsidP="002A1D88">
      <w:pPr>
        <w:spacing w:line="240" w:lineRule="auto"/>
        <w:contextualSpacing/>
        <w:rPr>
          <w:rFonts w:ascii="Arial" w:hAnsi="Arial" w:cs="Arial"/>
          <w:sz w:val="20"/>
          <w:szCs w:val="20"/>
        </w:rPr>
      </w:pPr>
      <w:r w:rsidRPr="002A1D88">
        <w:rPr>
          <w:rFonts w:ascii="Arial" w:hAnsi="Arial" w:cs="Arial"/>
          <w:sz w:val="20"/>
          <w:szCs w:val="20"/>
        </w:rPr>
        <w:t>-Sent article to Amy, just received feedback</w:t>
      </w:r>
      <w:r>
        <w:rPr>
          <w:rFonts w:ascii="Arial" w:hAnsi="Arial" w:cs="Arial"/>
          <w:sz w:val="20"/>
          <w:szCs w:val="20"/>
        </w:rPr>
        <w:t>.</w:t>
      </w:r>
    </w:p>
    <w:p w:rsidR="002A1D88" w:rsidRPr="002A1D88" w:rsidRDefault="002A1D88" w:rsidP="002A1D88">
      <w:pPr>
        <w:spacing w:line="240" w:lineRule="auto"/>
        <w:contextualSpacing/>
        <w:rPr>
          <w:rFonts w:ascii="Arial" w:hAnsi="Arial" w:cs="Arial"/>
          <w:sz w:val="20"/>
          <w:szCs w:val="20"/>
        </w:rPr>
      </w:pPr>
    </w:p>
    <w:p w:rsidR="002A1D88" w:rsidRPr="002A1D88" w:rsidRDefault="002A1D88" w:rsidP="002A1D88">
      <w:pPr>
        <w:spacing w:line="240" w:lineRule="auto"/>
        <w:contextualSpacing/>
        <w:rPr>
          <w:rFonts w:ascii="Arial" w:hAnsi="Arial" w:cs="Arial"/>
          <w:sz w:val="20"/>
          <w:szCs w:val="20"/>
        </w:rPr>
      </w:pPr>
      <w:r w:rsidRPr="002A1D88">
        <w:rPr>
          <w:rFonts w:ascii="Arial" w:hAnsi="Arial" w:cs="Arial"/>
          <w:sz w:val="20"/>
          <w:szCs w:val="20"/>
        </w:rPr>
        <w:t>ELIZABETH’S NEXT STEPS:</w:t>
      </w:r>
    </w:p>
    <w:p w:rsidR="002A1D88" w:rsidRPr="002A1D88" w:rsidRDefault="002A1D88" w:rsidP="002A1D88">
      <w:pPr>
        <w:spacing w:line="240" w:lineRule="auto"/>
        <w:contextualSpacing/>
        <w:rPr>
          <w:rFonts w:ascii="Arial" w:hAnsi="Arial" w:cs="Arial"/>
          <w:sz w:val="20"/>
          <w:szCs w:val="20"/>
        </w:rPr>
      </w:pPr>
      <w:r w:rsidRPr="002A1D88">
        <w:rPr>
          <w:rFonts w:ascii="Arial" w:hAnsi="Arial" w:cs="Arial"/>
          <w:sz w:val="20"/>
          <w:szCs w:val="20"/>
        </w:rPr>
        <w:t>-Work on Dana manuscript…implications and conclusions</w:t>
      </w:r>
    </w:p>
    <w:p w:rsidR="002A1D88" w:rsidRPr="002A1D88" w:rsidRDefault="002A1D88" w:rsidP="002A1D88">
      <w:pPr>
        <w:spacing w:line="240" w:lineRule="auto"/>
        <w:contextualSpacing/>
        <w:rPr>
          <w:rFonts w:ascii="Arial" w:hAnsi="Arial" w:cs="Arial"/>
          <w:sz w:val="20"/>
          <w:szCs w:val="20"/>
        </w:rPr>
      </w:pPr>
      <w:r w:rsidRPr="002A1D88">
        <w:rPr>
          <w:rFonts w:ascii="Arial" w:hAnsi="Arial" w:cs="Arial"/>
          <w:sz w:val="20"/>
          <w:szCs w:val="20"/>
        </w:rPr>
        <w:t>-(back burner)I need to work more diligently on the chapter ... nail down an introduction and flesh out the instructional aspects of postmodern picture books.</w:t>
      </w:r>
    </w:p>
    <w:p w:rsidR="002A1D88" w:rsidRPr="002A1D88" w:rsidRDefault="002A1D88" w:rsidP="002A1D88">
      <w:pPr>
        <w:spacing w:line="240" w:lineRule="auto"/>
        <w:contextualSpacing/>
        <w:rPr>
          <w:rFonts w:ascii="Arial" w:hAnsi="Arial" w:cs="Arial"/>
          <w:sz w:val="20"/>
          <w:szCs w:val="20"/>
        </w:rPr>
      </w:pPr>
      <w:r w:rsidRPr="002A1D88">
        <w:rPr>
          <w:rFonts w:ascii="Arial" w:hAnsi="Arial" w:cs="Arial"/>
          <w:sz w:val="20"/>
          <w:szCs w:val="20"/>
        </w:rPr>
        <w:t>-Try to send something to friends on Pownce</w:t>
      </w:r>
    </w:p>
    <w:p w:rsidR="002A1D88" w:rsidRPr="002A1D88" w:rsidRDefault="002A1D88" w:rsidP="002A1D88">
      <w:pPr>
        <w:spacing w:line="240" w:lineRule="auto"/>
        <w:contextualSpacing/>
        <w:rPr>
          <w:rFonts w:ascii="Arial" w:hAnsi="Arial" w:cs="Arial"/>
          <w:sz w:val="20"/>
          <w:szCs w:val="20"/>
        </w:rPr>
      </w:pPr>
      <w:r w:rsidRPr="002A1D88">
        <w:rPr>
          <w:rFonts w:ascii="Arial" w:hAnsi="Arial" w:cs="Arial"/>
          <w:sz w:val="20"/>
          <w:szCs w:val="20"/>
        </w:rPr>
        <w:t>-SEDONA</w:t>
      </w:r>
    </w:p>
    <w:p w:rsidR="002A1D88" w:rsidRPr="002A1D88" w:rsidRDefault="002A1D88" w:rsidP="002A1D88">
      <w:pPr>
        <w:spacing w:line="240" w:lineRule="auto"/>
        <w:contextualSpacing/>
        <w:rPr>
          <w:rFonts w:ascii="Arial" w:hAnsi="Arial" w:cs="Arial"/>
          <w:sz w:val="20"/>
          <w:szCs w:val="20"/>
        </w:rPr>
      </w:pPr>
    </w:p>
    <w:p w:rsidR="002A1D88" w:rsidRPr="002A1D88" w:rsidRDefault="002A1D88" w:rsidP="002A1D88">
      <w:pPr>
        <w:spacing w:line="240" w:lineRule="auto"/>
        <w:contextualSpacing/>
        <w:rPr>
          <w:rFonts w:ascii="Arial" w:hAnsi="Arial" w:cs="Arial"/>
          <w:sz w:val="20"/>
          <w:szCs w:val="20"/>
        </w:rPr>
      </w:pPr>
    </w:p>
    <w:p w:rsidR="002A1D88" w:rsidRPr="002A1D88" w:rsidRDefault="002A1D88" w:rsidP="002A1D88">
      <w:pPr>
        <w:spacing w:line="240" w:lineRule="auto"/>
        <w:contextualSpacing/>
        <w:rPr>
          <w:rFonts w:ascii="Arial" w:hAnsi="Arial" w:cs="Arial"/>
          <w:sz w:val="20"/>
          <w:szCs w:val="20"/>
        </w:rPr>
      </w:pPr>
    </w:p>
    <w:p w:rsidR="002A1D88" w:rsidRPr="002A1D88" w:rsidRDefault="002A1D88" w:rsidP="002A1D88">
      <w:pPr>
        <w:spacing w:line="240" w:lineRule="auto"/>
        <w:contextualSpacing/>
        <w:rPr>
          <w:rFonts w:ascii="Arial" w:hAnsi="Arial" w:cs="Arial"/>
          <w:b/>
          <w:sz w:val="20"/>
          <w:szCs w:val="20"/>
        </w:rPr>
      </w:pPr>
      <w:r w:rsidRPr="002A1D88">
        <w:rPr>
          <w:rFonts w:ascii="Arial" w:hAnsi="Arial" w:cs="Arial"/>
          <w:b/>
          <w:sz w:val="20"/>
          <w:szCs w:val="20"/>
        </w:rPr>
        <w:t>Melissa:</w:t>
      </w:r>
    </w:p>
    <w:p w:rsidR="002A1D88" w:rsidRPr="002A1D88" w:rsidRDefault="002A1D88" w:rsidP="002A1D88">
      <w:pPr>
        <w:spacing w:line="240" w:lineRule="auto"/>
        <w:contextualSpacing/>
        <w:rPr>
          <w:rFonts w:ascii="Arial" w:hAnsi="Arial" w:cs="Arial"/>
          <w:sz w:val="20"/>
          <w:szCs w:val="20"/>
        </w:rPr>
      </w:pPr>
      <w:r w:rsidRPr="002A1D88">
        <w:rPr>
          <w:rFonts w:ascii="Arial" w:hAnsi="Arial" w:cs="Arial"/>
          <w:sz w:val="20"/>
          <w:szCs w:val="20"/>
        </w:rPr>
        <w:t>-Here are my accomplishments for the past week: I wrote for 8 1/2 hours</w:t>
      </w:r>
      <w:r w:rsidRPr="002A1D88">
        <w:rPr>
          <w:rFonts w:ascii="Arial" w:hAnsi="Arial" w:cs="Arial"/>
          <w:sz w:val="20"/>
          <w:szCs w:val="20"/>
        </w:rPr>
        <w:br/>
        <w:t>and made good progress! I finally have the beginnings of a draft that I</w:t>
      </w:r>
      <w:r w:rsidRPr="002A1D88">
        <w:rPr>
          <w:rFonts w:ascii="Arial" w:hAnsi="Arial" w:cs="Arial"/>
          <w:sz w:val="20"/>
          <w:szCs w:val="20"/>
        </w:rPr>
        <w:br/>
        <w:t>think is headed in the right direction. I believe this "brain dump"</w:t>
      </w:r>
      <w:r w:rsidRPr="002A1D88">
        <w:rPr>
          <w:rFonts w:ascii="Arial" w:hAnsi="Arial" w:cs="Arial"/>
          <w:sz w:val="20"/>
          <w:szCs w:val="20"/>
        </w:rPr>
        <w:br/>
        <w:t>(first very rough draft) is more than half completed and I know exactly</w:t>
      </w:r>
      <w:r w:rsidRPr="002A1D88">
        <w:rPr>
          <w:rFonts w:ascii="Arial" w:hAnsi="Arial" w:cs="Arial"/>
          <w:sz w:val="20"/>
          <w:szCs w:val="20"/>
        </w:rPr>
        <w:br/>
        <w:t>where I'm going with it next! Needless to say, I am thrilled with this</w:t>
      </w:r>
      <w:r w:rsidRPr="002A1D88">
        <w:rPr>
          <w:rFonts w:ascii="Arial" w:hAnsi="Arial" w:cs="Arial"/>
          <w:sz w:val="20"/>
          <w:szCs w:val="20"/>
        </w:rPr>
        <w:br/>
        <w:t xml:space="preserve">initial success. </w:t>
      </w:r>
    </w:p>
    <w:p w:rsidR="002A1D88" w:rsidRPr="002A1D88" w:rsidRDefault="002A1D88" w:rsidP="002A1D88">
      <w:pPr>
        <w:spacing w:line="240" w:lineRule="auto"/>
        <w:contextualSpacing/>
        <w:rPr>
          <w:rFonts w:ascii="Arial" w:hAnsi="Arial" w:cs="Arial"/>
          <w:sz w:val="20"/>
          <w:szCs w:val="20"/>
        </w:rPr>
      </w:pPr>
    </w:p>
    <w:p w:rsidR="002A1D88" w:rsidRPr="002A1D88" w:rsidRDefault="002A1D88" w:rsidP="002A1D88">
      <w:pPr>
        <w:spacing w:line="240" w:lineRule="auto"/>
        <w:contextualSpacing/>
        <w:rPr>
          <w:rFonts w:ascii="Arial" w:hAnsi="Arial" w:cs="Arial"/>
          <w:sz w:val="20"/>
          <w:szCs w:val="20"/>
        </w:rPr>
      </w:pPr>
      <w:r w:rsidRPr="002A1D88">
        <w:rPr>
          <w:rFonts w:ascii="Arial" w:hAnsi="Arial" w:cs="Arial"/>
          <w:sz w:val="20"/>
          <w:szCs w:val="20"/>
        </w:rPr>
        <w:t>MELISSA’S NEXT STEPS:</w:t>
      </w:r>
    </w:p>
    <w:p w:rsidR="002A1D88" w:rsidRPr="002A1D88" w:rsidRDefault="002A1D88" w:rsidP="002A1D88">
      <w:pPr>
        <w:spacing w:line="240" w:lineRule="auto"/>
        <w:contextualSpacing/>
        <w:rPr>
          <w:rFonts w:ascii="Arial" w:hAnsi="Arial" w:cs="Arial"/>
          <w:sz w:val="20"/>
          <w:szCs w:val="20"/>
        </w:rPr>
      </w:pPr>
      <w:r w:rsidRPr="002A1D88">
        <w:rPr>
          <w:rFonts w:ascii="Arial" w:hAnsi="Arial" w:cs="Arial"/>
          <w:sz w:val="20"/>
          <w:szCs w:val="20"/>
        </w:rPr>
        <w:t>-My plans for next week are to finish the first draft.</w:t>
      </w:r>
      <w:r w:rsidRPr="002A1D88">
        <w:rPr>
          <w:rFonts w:ascii="Arial" w:hAnsi="Arial" w:cs="Arial"/>
          <w:sz w:val="20"/>
          <w:szCs w:val="20"/>
        </w:rPr>
        <w:br/>
        <w:t>I'll be in Blacksburg for two days and will spend as much time writing</w:t>
      </w:r>
      <w:r w:rsidRPr="002A1D88">
        <w:rPr>
          <w:rFonts w:ascii="Arial" w:hAnsi="Arial" w:cs="Arial"/>
          <w:sz w:val="20"/>
          <w:szCs w:val="20"/>
        </w:rPr>
        <w:br/>
        <w:t>as is possible. I'll then let the draft "get cold" for a day and will</w:t>
      </w:r>
      <w:r w:rsidRPr="002A1D88">
        <w:rPr>
          <w:rFonts w:ascii="Arial" w:hAnsi="Arial" w:cs="Arial"/>
          <w:sz w:val="20"/>
          <w:szCs w:val="20"/>
        </w:rPr>
        <w:br/>
        <w:t>begin the process of reworking it. If AT ALL POSSIBLE, I'll bring you a</w:t>
      </w:r>
      <w:r w:rsidRPr="002A1D88">
        <w:rPr>
          <w:rFonts w:ascii="Arial" w:hAnsi="Arial" w:cs="Arial"/>
          <w:sz w:val="20"/>
          <w:szCs w:val="20"/>
        </w:rPr>
        <w:br/>
        <w:t>finished first (and very rough) draft when we return from Spring Break.</w:t>
      </w:r>
      <w:r w:rsidRPr="002A1D88">
        <w:rPr>
          <w:rFonts w:ascii="Arial" w:hAnsi="Arial" w:cs="Arial"/>
          <w:sz w:val="20"/>
          <w:szCs w:val="20"/>
        </w:rPr>
        <w:br/>
        <w:t>If I can't achieve that goal I will not beat myself up.</w:t>
      </w:r>
    </w:p>
    <w:p w:rsidR="002A1D88" w:rsidRPr="002A1D88" w:rsidRDefault="002A1D88" w:rsidP="002A1D88">
      <w:pPr>
        <w:spacing w:line="240" w:lineRule="auto"/>
        <w:contextualSpacing/>
        <w:rPr>
          <w:rFonts w:ascii="Arial" w:hAnsi="Arial" w:cs="Arial"/>
          <w:sz w:val="20"/>
          <w:szCs w:val="20"/>
        </w:rPr>
      </w:pPr>
      <w:r w:rsidRPr="002A1D88">
        <w:rPr>
          <w:rFonts w:ascii="Arial" w:hAnsi="Arial" w:cs="Arial"/>
          <w:sz w:val="20"/>
          <w:szCs w:val="20"/>
        </w:rPr>
        <w:t>-Try to send something to friends on Pownce</w:t>
      </w:r>
    </w:p>
    <w:p w:rsidR="002A1D88" w:rsidRPr="002A1D88" w:rsidRDefault="002A1D88" w:rsidP="002A1D88">
      <w:pPr>
        <w:spacing w:line="240" w:lineRule="auto"/>
        <w:contextualSpacing/>
        <w:rPr>
          <w:rFonts w:ascii="Arial" w:hAnsi="Arial" w:cs="Arial"/>
          <w:sz w:val="20"/>
          <w:szCs w:val="20"/>
        </w:rPr>
      </w:pPr>
      <w:r w:rsidRPr="002A1D88">
        <w:rPr>
          <w:rFonts w:ascii="Arial" w:hAnsi="Arial" w:cs="Arial"/>
          <w:sz w:val="20"/>
          <w:szCs w:val="20"/>
        </w:rPr>
        <w:t>-SEDONA</w:t>
      </w:r>
    </w:p>
    <w:p w:rsidR="002A1D88" w:rsidRPr="002A1D88" w:rsidRDefault="002A1D88" w:rsidP="002A1D88">
      <w:pPr>
        <w:spacing w:line="240" w:lineRule="auto"/>
        <w:contextualSpacing/>
        <w:rPr>
          <w:rFonts w:ascii="Arial" w:hAnsi="Arial" w:cs="Arial"/>
          <w:sz w:val="20"/>
          <w:szCs w:val="20"/>
        </w:rPr>
      </w:pPr>
    </w:p>
    <w:p w:rsidR="002A1D88" w:rsidRPr="002A1D88" w:rsidRDefault="002A1D88" w:rsidP="002A1D88">
      <w:pPr>
        <w:spacing w:line="240" w:lineRule="auto"/>
        <w:contextualSpacing/>
        <w:rPr>
          <w:rFonts w:ascii="Arial" w:hAnsi="Arial" w:cs="Arial"/>
          <w:b/>
          <w:sz w:val="20"/>
          <w:szCs w:val="20"/>
        </w:rPr>
      </w:pPr>
      <w:r w:rsidRPr="002A1D88">
        <w:rPr>
          <w:rFonts w:ascii="Arial" w:hAnsi="Arial" w:cs="Arial"/>
          <w:b/>
          <w:sz w:val="20"/>
          <w:szCs w:val="20"/>
        </w:rPr>
        <w:t>Johna:</w:t>
      </w:r>
    </w:p>
    <w:p w:rsidR="002A1D88" w:rsidRPr="002A1D88" w:rsidRDefault="002A1D88" w:rsidP="002A1D88">
      <w:pPr>
        <w:spacing w:line="240" w:lineRule="auto"/>
        <w:contextualSpacing/>
        <w:rPr>
          <w:rFonts w:ascii="Arial" w:hAnsi="Arial" w:cs="Arial"/>
          <w:sz w:val="20"/>
          <w:szCs w:val="20"/>
        </w:rPr>
      </w:pPr>
      <w:r w:rsidRPr="002A1D88">
        <w:rPr>
          <w:rFonts w:ascii="Arial" w:hAnsi="Arial" w:cs="Arial"/>
          <w:sz w:val="20"/>
          <w:szCs w:val="20"/>
        </w:rPr>
        <w:t>-3 hours on presentations for ATE</w:t>
      </w:r>
    </w:p>
    <w:p w:rsidR="002A1D88" w:rsidRPr="002A1D88" w:rsidRDefault="002A1D88" w:rsidP="002A1D88">
      <w:pPr>
        <w:spacing w:line="240" w:lineRule="auto"/>
        <w:contextualSpacing/>
        <w:rPr>
          <w:rFonts w:ascii="Arial" w:hAnsi="Arial" w:cs="Arial"/>
          <w:sz w:val="20"/>
          <w:szCs w:val="20"/>
        </w:rPr>
      </w:pPr>
      <w:r w:rsidRPr="002A1D88">
        <w:rPr>
          <w:rFonts w:ascii="Arial" w:hAnsi="Arial" w:cs="Arial"/>
          <w:sz w:val="20"/>
          <w:szCs w:val="20"/>
        </w:rPr>
        <w:t>-feedback on NRC proposal</w:t>
      </w:r>
    </w:p>
    <w:p w:rsidR="002A1D88" w:rsidRPr="002A1D88" w:rsidRDefault="002A1D88" w:rsidP="002A1D88">
      <w:pPr>
        <w:spacing w:line="240" w:lineRule="auto"/>
        <w:contextualSpacing/>
        <w:rPr>
          <w:rFonts w:ascii="Arial" w:hAnsi="Arial" w:cs="Arial"/>
          <w:sz w:val="20"/>
          <w:szCs w:val="20"/>
        </w:rPr>
      </w:pPr>
      <w:r w:rsidRPr="002A1D88">
        <w:rPr>
          <w:rFonts w:ascii="Arial" w:hAnsi="Arial" w:cs="Arial"/>
          <w:sz w:val="20"/>
          <w:szCs w:val="20"/>
        </w:rPr>
        <w:t>-Compare NRC lit review..pre/post</w:t>
      </w:r>
    </w:p>
    <w:p w:rsidR="002A1D88" w:rsidRPr="002A1D88" w:rsidRDefault="002A1D88" w:rsidP="002A1D88">
      <w:pPr>
        <w:spacing w:line="240" w:lineRule="auto"/>
        <w:contextualSpacing/>
        <w:rPr>
          <w:rFonts w:ascii="Arial" w:hAnsi="Arial" w:cs="Arial"/>
          <w:sz w:val="20"/>
          <w:szCs w:val="20"/>
        </w:rPr>
      </w:pPr>
      <w:r w:rsidRPr="002A1D88">
        <w:rPr>
          <w:rFonts w:ascii="Arial" w:hAnsi="Arial" w:cs="Arial"/>
          <w:sz w:val="20"/>
          <w:szCs w:val="20"/>
        </w:rPr>
        <w:t>-contributed to NRC proposal</w:t>
      </w:r>
    </w:p>
    <w:p w:rsidR="002A1D88" w:rsidRPr="002A1D88" w:rsidRDefault="002A1D88" w:rsidP="002A1D88">
      <w:pPr>
        <w:spacing w:line="240" w:lineRule="auto"/>
        <w:contextualSpacing/>
        <w:rPr>
          <w:rFonts w:ascii="Arial" w:hAnsi="Arial" w:cs="Arial"/>
          <w:b/>
          <w:sz w:val="20"/>
          <w:szCs w:val="20"/>
        </w:rPr>
      </w:pPr>
    </w:p>
    <w:p w:rsidR="002A1D88" w:rsidRPr="002A1D88" w:rsidRDefault="002A1D88" w:rsidP="002A1D88">
      <w:pPr>
        <w:spacing w:line="240" w:lineRule="auto"/>
        <w:contextualSpacing/>
        <w:rPr>
          <w:rFonts w:ascii="Arial" w:hAnsi="Arial" w:cs="Arial"/>
          <w:sz w:val="20"/>
          <w:szCs w:val="20"/>
        </w:rPr>
      </w:pPr>
      <w:r w:rsidRPr="002A1D88">
        <w:rPr>
          <w:rFonts w:ascii="Arial" w:hAnsi="Arial" w:cs="Arial"/>
          <w:sz w:val="20"/>
          <w:szCs w:val="20"/>
        </w:rPr>
        <w:t xml:space="preserve">JOHNA’S NEXT STEPS: </w:t>
      </w:r>
    </w:p>
    <w:p w:rsidR="002A1D88" w:rsidRPr="002A1D88" w:rsidRDefault="002A1D88" w:rsidP="002A1D88">
      <w:pPr>
        <w:spacing w:line="240" w:lineRule="auto"/>
        <w:contextualSpacing/>
        <w:rPr>
          <w:rFonts w:ascii="Arial" w:hAnsi="Arial" w:cs="Arial"/>
          <w:sz w:val="20"/>
          <w:szCs w:val="20"/>
        </w:rPr>
      </w:pPr>
      <w:r w:rsidRPr="002A1D88">
        <w:rPr>
          <w:rFonts w:ascii="Arial" w:hAnsi="Arial" w:cs="Arial"/>
          <w:sz w:val="20"/>
          <w:szCs w:val="20"/>
        </w:rPr>
        <w:t>-work on NC Middle School Conference presentation</w:t>
      </w:r>
    </w:p>
    <w:p w:rsidR="002A1D88" w:rsidRPr="002A1D88" w:rsidRDefault="002A1D88" w:rsidP="002A1D88">
      <w:pPr>
        <w:spacing w:line="240" w:lineRule="auto"/>
        <w:contextualSpacing/>
        <w:rPr>
          <w:rFonts w:ascii="Arial" w:hAnsi="Arial" w:cs="Arial"/>
          <w:sz w:val="20"/>
          <w:szCs w:val="20"/>
        </w:rPr>
      </w:pPr>
      <w:r w:rsidRPr="002A1D88">
        <w:rPr>
          <w:rFonts w:ascii="Arial" w:hAnsi="Arial" w:cs="Arial"/>
          <w:sz w:val="20"/>
          <w:szCs w:val="20"/>
        </w:rPr>
        <w:t>-working to schedule a day to work on digital inking article</w:t>
      </w:r>
    </w:p>
    <w:p w:rsidR="002A1D88" w:rsidRPr="002A1D88" w:rsidRDefault="002A1D88" w:rsidP="002A1D88">
      <w:pPr>
        <w:spacing w:line="240" w:lineRule="auto"/>
        <w:contextualSpacing/>
        <w:rPr>
          <w:rFonts w:ascii="Arial" w:hAnsi="Arial" w:cs="Arial"/>
          <w:sz w:val="20"/>
          <w:szCs w:val="20"/>
        </w:rPr>
      </w:pPr>
      <w:r w:rsidRPr="002A1D88">
        <w:rPr>
          <w:rFonts w:ascii="Arial" w:hAnsi="Arial" w:cs="Arial"/>
          <w:sz w:val="20"/>
          <w:szCs w:val="20"/>
        </w:rPr>
        <w:t>-Try to send something to friends on Pownce</w:t>
      </w:r>
    </w:p>
    <w:p w:rsidR="002A1D88" w:rsidRPr="002A1D88" w:rsidRDefault="002A1D88" w:rsidP="002A1D88">
      <w:pPr>
        <w:spacing w:line="240" w:lineRule="auto"/>
        <w:contextualSpacing/>
        <w:rPr>
          <w:rFonts w:ascii="Arial" w:hAnsi="Arial" w:cs="Arial"/>
          <w:sz w:val="20"/>
          <w:szCs w:val="20"/>
        </w:rPr>
      </w:pPr>
      <w:r w:rsidRPr="002A1D88">
        <w:rPr>
          <w:rFonts w:ascii="Arial" w:hAnsi="Arial" w:cs="Arial"/>
          <w:sz w:val="20"/>
          <w:szCs w:val="20"/>
        </w:rPr>
        <w:t>-SEDONA</w:t>
      </w:r>
    </w:p>
    <w:p w:rsidR="002A1D88" w:rsidRPr="002A1D88" w:rsidRDefault="002A1D88" w:rsidP="002A1D88">
      <w:pPr>
        <w:spacing w:line="240" w:lineRule="auto"/>
        <w:contextualSpacing/>
        <w:rPr>
          <w:rFonts w:ascii="Arial" w:hAnsi="Arial" w:cs="Arial"/>
          <w:sz w:val="20"/>
          <w:szCs w:val="20"/>
        </w:rPr>
      </w:pPr>
    </w:p>
    <w:p w:rsidR="002A1D88" w:rsidRPr="002A1D88" w:rsidRDefault="002A1D88" w:rsidP="002A1D88">
      <w:pPr>
        <w:spacing w:line="240" w:lineRule="auto"/>
        <w:contextualSpacing/>
        <w:rPr>
          <w:rFonts w:ascii="Arial" w:hAnsi="Arial" w:cs="Arial"/>
          <w:b/>
          <w:sz w:val="20"/>
          <w:szCs w:val="20"/>
        </w:rPr>
      </w:pPr>
      <w:r w:rsidRPr="002A1D88">
        <w:rPr>
          <w:rFonts w:ascii="Arial" w:hAnsi="Arial" w:cs="Arial"/>
          <w:b/>
          <w:sz w:val="20"/>
          <w:szCs w:val="20"/>
        </w:rPr>
        <w:t>Terry:</w:t>
      </w:r>
    </w:p>
    <w:p w:rsidR="002A1D88" w:rsidRPr="002A1D88" w:rsidRDefault="002A1D88" w:rsidP="002A1D88">
      <w:pPr>
        <w:spacing w:line="240" w:lineRule="auto"/>
        <w:contextualSpacing/>
        <w:rPr>
          <w:rFonts w:ascii="Arial" w:hAnsi="Arial" w:cs="Arial"/>
          <w:sz w:val="20"/>
          <w:szCs w:val="20"/>
        </w:rPr>
      </w:pPr>
      <w:r w:rsidRPr="002A1D88">
        <w:rPr>
          <w:rFonts w:ascii="Arial" w:hAnsi="Arial" w:cs="Arial"/>
          <w:sz w:val="20"/>
          <w:szCs w:val="20"/>
        </w:rPr>
        <w:t>-11 hours on NRC Proposal</w:t>
      </w:r>
    </w:p>
    <w:p w:rsidR="002A1D88" w:rsidRPr="002A1D88" w:rsidRDefault="002A1D88" w:rsidP="002A1D88">
      <w:pPr>
        <w:spacing w:line="240" w:lineRule="auto"/>
        <w:contextualSpacing/>
        <w:rPr>
          <w:rFonts w:ascii="Arial" w:hAnsi="Arial" w:cs="Arial"/>
          <w:sz w:val="20"/>
          <w:szCs w:val="20"/>
        </w:rPr>
      </w:pPr>
    </w:p>
    <w:p w:rsidR="002A1D88" w:rsidRPr="002A1D88" w:rsidRDefault="002A1D88" w:rsidP="002A1D88">
      <w:pPr>
        <w:spacing w:line="240" w:lineRule="auto"/>
        <w:contextualSpacing/>
        <w:rPr>
          <w:rFonts w:ascii="Arial" w:hAnsi="Arial" w:cs="Arial"/>
          <w:sz w:val="20"/>
          <w:szCs w:val="20"/>
        </w:rPr>
      </w:pPr>
      <w:r w:rsidRPr="002A1D88">
        <w:rPr>
          <w:rFonts w:ascii="Arial" w:hAnsi="Arial" w:cs="Arial"/>
          <w:sz w:val="20"/>
          <w:szCs w:val="20"/>
        </w:rPr>
        <w:t>TERRY’S NEXT STEPS:</w:t>
      </w:r>
    </w:p>
    <w:p w:rsidR="002A1D88" w:rsidRPr="002A1D88" w:rsidRDefault="002A1D88" w:rsidP="002A1D88">
      <w:pPr>
        <w:spacing w:line="240" w:lineRule="auto"/>
        <w:contextualSpacing/>
        <w:rPr>
          <w:rFonts w:ascii="Arial" w:hAnsi="Arial" w:cs="Arial"/>
          <w:sz w:val="20"/>
          <w:szCs w:val="20"/>
        </w:rPr>
      </w:pPr>
      <w:r w:rsidRPr="002A1D88">
        <w:rPr>
          <w:rFonts w:ascii="Arial" w:hAnsi="Arial" w:cs="Arial"/>
          <w:sz w:val="20"/>
          <w:szCs w:val="20"/>
        </w:rPr>
        <w:t>-Work on Science piece</w:t>
      </w:r>
      <w:r>
        <w:rPr>
          <w:rFonts w:ascii="Arial" w:hAnsi="Arial" w:cs="Arial"/>
          <w:sz w:val="20"/>
          <w:szCs w:val="20"/>
        </w:rPr>
        <w:t>.</w:t>
      </w:r>
    </w:p>
    <w:p w:rsidR="002A1D88" w:rsidRPr="002A1D88" w:rsidRDefault="002A1D88" w:rsidP="002A1D88">
      <w:pPr>
        <w:spacing w:line="240" w:lineRule="auto"/>
        <w:contextualSpacing/>
        <w:rPr>
          <w:rFonts w:ascii="Arial" w:hAnsi="Arial" w:cs="Arial"/>
          <w:sz w:val="20"/>
          <w:szCs w:val="20"/>
        </w:rPr>
      </w:pPr>
      <w:r w:rsidRPr="002A1D88">
        <w:rPr>
          <w:rFonts w:ascii="Arial" w:hAnsi="Arial" w:cs="Arial"/>
          <w:sz w:val="20"/>
          <w:szCs w:val="20"/>
        </w:rPr>
        <w:t>-Reread science piece and organize</w:t>
      </w:r>
    </w:p>
    <w:p w:rsidR="002A1D88" w:rsidRPr="002A1D88" w:rsidRDefault="002A1D88" w:rsidP="002A1D88">
      <w:pPr>
        <w:spacing w:line="240" w:lineRule="auto"/>
        <w:contextualSpacing/>
        <w:rPr>
          <w:rFonts w:ascii="Arial" w:hAnsi="Arial" w:cs="Arial"/>
          <w:sz w:val="20"/>
          <w:szCs w:val="20"/>
        </w:rPr>
      </w:pPr>
      <w:r w:rsidRPr="002A1D88">
        <w:rPr>
          <w:rFonts w:ascii="Arial" w:hAnsi="Arial" w:cs="Arial"/>
          <w:sz w:val="20"/>
          <w:szCs w:val="20"/>
        </w:rPr>
        <w:t>-Try to send something to friends on Pownce</w:t>
      </w:r>
    </w:p>
    <w:p w:rsidR="002A1D88" w:rsidRPr="002A1D88" w:rsidRDefault="002A1D88" w:rsidP="002A1D88">
      <w:pPr>
        <w:spacing w:line="240" w:lineRule="auto"/>
        <w:contextualSpacing/>
        <w:rPr>
          <w:rFonts w:ascii="Arial" w:hAnsi="Arial" w:cs="Arial"/>
          <w:sz w:val="20"/>
          <w:szCs w:val="20"/>
        </w:rPr>
      </w:pPr>
      <w:r w:rsidRPr="002A1D88">
        <w:rPr>
          <w:rFonts w:ascii="Arial" w:hAnsi="Arial" w:cs="Arial"/>
          <w:sz w:val="20"/>
          <w:szCs w:val="20"/>
        </w:rPr>
        <w:t>-SEDONA</w:t>
      </w:r>
    </w:p>
    <w:p w:rsidR="002A1D88" w:rsidRPr="002A1D88" w:rsidRDefault="002A1D88" w:rsidP="002A1D88">
      <w:pPr>
        <w:spacing w:line="240" w:lineRule="auto"/>
        <w:contextualSpacing/>
        <w:rPr>
          <w:rFonts w:ascii="Arial" w:hAnsi="Arial" w:cs="Arial"/>
          <w:sz w:val="20"/>
          <w:szCs w:val="20"/>
        </w:rPr>
      </w:pPr>
    </w:p>
    <w:p w:rsidR="002A1D88" w:rsidRPr="002A1D88" w:rsidRDefault="002A1D88" w:rsidP="002A1D88">
      <w:pPr>
        <w:spacing w:line="240" w:lineRule="auto"/>
        <w:contextualSpacing/>
        <w:rPr>
          <w:rFonts w:ascii="Arial" w:hAnsi="Arial" w:cs="Arial"/>
          <w:sz w:val="20"/>
          <w:szCs w:val="20"/>
        </w:rPr>
      </w:pPr>
      <w:r w:rsidRPr="002A1D88">
        <w:rPr>
          <w:rFonts w:ascii="Arial" w:hAnsi="Arial" w:cs="Arial"/>
          <w:sz w:val="20"/>
          <w:szCs w:val="20"/>
        </w:rPr>
        <w:t>Final comments…. Good writing takes time…..</w:t>
      </w:r>
    </w:p>
    <w:p w:rsidR="002A1D88" w:rsidRPr="002A1D88" w:rsidRDefault="002A1D88" w:rsidP="002A1D88">
      <w:pPr>
        <w:spacing w:line="240" w:lineRule="auto"/>
        <w:contextualSpacing/>
        <w:rPr>
          <w:rFonts w:ascii="Arial" w:hAnsi="Arial" w:cs="Arial"/>
          <w:sz w:val="20"/>
          <w:szCs w:val="20"/>
        </w:rPr>
      </w:pPr>
      <w:r w:rsidRPr="002A1D88">
        <w:rPr>
          <w:rFonts w:ascii="Arial" w:hAnsi="Arial" w:cs="Arial"/>
          <w:sz w:val="20"/>
          <w:szCs w:val="20"/>
        </w:rPr>
        <w:t>Videotape next meeting…Robin to “mini</w:t>
      </w:r>
      <w:r w:rsidR="00657794">
        <w:rPr>
          <w:rFonts w:ascii="Arial" w:hAnsi="Arial" w:cs="Arial"/>
          <w:sz w:val="20"/>
          <w:szCs w:val="20"/>
        </w:rPr>
        <w:t>-lesson</w:t>
      </w:r>
      <w:r w:rsidRPr="002A1D88">
        <w:rPr>
          <w:rFonts w:ascii="Arial" w:hAnsi="Arial" w:cs="Arial"/>
          <w:sz w:val="20"/>
          <w:szCs w:val="20"/>
        </w:rPr>
        <w:t>”.</w:t>
      </w:r>
    </w:p>
    <w:p w:rsidR="002A1D88" w:rsidRDefault="002A1D88" w:rsidP="002A1D88">
      <w:pPr>
        <w:rPr>
          <w:rFonts w:ascii="Arial" w:hAnsi="Arial" w:cs="Arial"/>
        </w:rPr>
      </w:pPr>
    </w:p>
    <w:p w:rsidR="002A1D88" w:rsidRPr="007921B8" w:rsidRDefault="002A1D88" w:rsidP="002A1D88">
      <w:pPr>
        <w:rPr>
          <w:rFonts w:ascii="Arial" w:hAnsi="Arial" w:cs="Arial"/>
        </w:rPr>
      </w:pPr>
    </w:p>
    <w:p w:rsidR="002A1D88" w:rsidRPr="000363C1" w:rsidRDefault="002A1D88" w:rsidP="002A1D88">
      <w:pPr>
        <w:rPr>
          <w:rFonts w:ascii="Arial" w:hAnsi="Arial" w:cs="Arial"/>
        </w:rPr>
      </w:pPr>
    </w:p>
    <w:p w:rsidR="002A1D88" w:rsidRDefault="002A1D88" w:rsidP="002A1D88">
      <w:pPr>
        <w:spacing w:after="0" w:line="240" w:lineRule="auto"/>
        <w:jc w:val="center"/>
        <w:rPr>
          <w:rFonts w:ascii="Times New Roman" w:hAnsi="Times New Roman"/>
          <w:b/>
          <w:sz w:val="24"/>
          <w:szCs w:val="24"/>
        </w:rPr>
      </w:pPr>
    </w:p>
    <w:p w:rsidR="00657794" w:rsidRDefault="00657794" w:rsidP="002A1D88">
      <w:pPr>
        <w:spacing w:after="0" w:line="240" w:lineRule="auto"/>
        <w:jc w:val="center"/>
        <w:rPr>
          <w:rFonts w:ascii="Times New Roman" w:hAnsi="Times New Roman"/>
          <w:b/>
          <w:sz w:val="24"/>
          <w:szCs w:val="24"/>
        </w:rPr>
      </w:pPr>
    </w:p>
    <w:p w:rsidR="00657794" w:rsidRDefault="00657794" w:rsidP="002A1D88">
      <w:pPr>
        <w:spacing w:after="0" w:line="240" w:lineRule="auto"/>
        <w:jc w:val="center"/>
        <w:rPr>
          <w:rFonts w:ascii="Times New Roman" w:hAnsi="Times New Roman"/>
          <w:b/>
          <w:sz w:val="24"/>
          <w:szCs w:val="24"/>
        </w:rPr>
      </w:pPr>
    </w:p>
    <w:p w:rsidR="00657794" w:rsidRDefault="00657794" w:rsidP="002A1D88">
      <w:pPr>
        <w:spacing w:after="0" w:line="240" w:lineRule="auto"/>
        <w:jc w:val="center"/>
        <w:rPr>
          <w:rFonts w:ascii="Times New Roman" w:hAnsi="Times New Roman"/>
          <w:b/>
          <w:sz w:val="24"/>
          <w:szCs w:val="24"/>
        </w:rPr>
      </w:pPr>
    </w:p>
    <w:p w:rsidR="00657794" w:rsidRPr="002A1D88" w:rsidRDefault="00657794" w:rsidP="002A1D88">
      <w:pPr>
        <w:spacing w:after="0" w:line="240" w:lineRule="auto"/>
        <w:jc w:val="center"/>
        <w:rPr>
          <w:rFonts w:ascii="Times New Roman" w:hAnsi="Times New Roman"/>
          <w:b/>
          <w:sz w:val="24"/>
          <w:szCs w:val="24"/>
        </w:rPr>
      </w:pPr>
    </w:p>
    <w:p w:rsidR="005232B7" w:rsidRDefault="005232B7" w:rsidP="005232B7">
      <w:pPr>
        <w:spacing w:after="0" w:line="240" w:lineRule="auto"/>
        <w:jc w:val="center"/>
        <w:rPr>
          <w:rFonts w:ascii="Times New Roman" w:hAnsi="Times New Roman"/>
          <w:sz w:val="24"/>
          <w:szCs w:val="24"/>
        </w:rPr>
      </w:pPr>
      <w:r w:rsidRPr="005232B7">
        <w:rPr>
          <w:rFonts w:ascii="Times New Roman" w:hAnsi="Times New Roman"/>
          <w:sz w:val="24"/>
          <w:szCs w:val="24"/>
        </w:rPr>
        <w:lastRenderedPageBreak/>
        <w:t xml:space="preserve">Appendix </w:t>
      </w:r>
      <w:r w:rsidR="002A1D88">
        <w:rPr>
          <w:rFonts w:ascii="Times New Roman" w:hAnsi="Times New Roman"/>
          <w:sz w:val="24"/>
          <w:szCs w:val="24"/>
        </w:rPr>
        <w:t>C</w:t>
      </w:r>
    </w:p>
    <w:p w:rsidR="005232B7" w:rsidRDefault="005232B7" w:rsidP="005232B7">
      <w:pPr>
        <w:spacing w:after="0" w:line="240" w:lineRule="auto"/>
        <w:jc w:val="center"/>
        <w:rPr>
          <w:rFonts w:ascii="Times New Roman" w:hAnsi="Times New Roman"/>
          <w:sz w:val="24"/>
          <w:szCs w:val="24"/>
        </w:rPr>
      </w:pPr>
      <w:r>
        <w:rPr>
          <w:rFonts w:ascii="Times New Roman" w:hAnsi="Times New Roman"/>
          <w:sz w:val="24"/>
          <w:szCs w:val="24"/>
        </w:rPr>
        <w:t>Meeting Notes from a Writers’ Group Meeting</w:t>
      </w:r>
      <w:r w:rsidR="002A1D88">
        <w:rPr>
          <w:rFonts w:ascii="Times New Roman" w:hAnsi="Times New Roman"/>
          <w:sz w:val="24"/>
          <w:szCs w:val="24"/>
        </w:rPr>
        <w:t xml:space="preserve"> that Focused on Goals</w:t>
      </w:r>
    </w:p>
    <w:p w:rsidR="005232B7" w:rsidRPr="005232B7" w:rsidRDefault="005232B7" w:rsidP="005232B7">
      <w:pPr>
        <w:spacing w:after="0" w:line="240" w:lineRule="auto"/>
        <w:jc w:val="center"/>
        <w:rPr>
          <w:rFonts w:ascii="Times New Roman" w:hAnsi="Times New Roman"/>
          <w:sz w:val="24"/>
          <w:szCs w:val="24"/>
        </w:rPr>
      </w:pPr>
    </w:p>
    <w:p w:rsidR="005232B7" w:rsidRPr="00C74713" w:rsidRDefault="005232B7" w:rsidP="005232B7">
      <w:pPr>
        <w:spacing w:after="0" w:line="240" w:lineRule="auto"/>
        <w:rPr>
          <w:rFonts w:ascii="Arial" w:eastAsia="Times New Roman" w:hAnsi="Arial" w:cs="Arial"/>
          <w:b/>
          <w:sz w:val="20"/>
          <w:szCs w:val="20"/>
        </w:rPr>
      </w:pPr>
      <w:r w:rsidRPr="00C74713">
        <w:rPr>
          <w:rFonts w:ascii="Arial" w:eastAsia="Times New Roman" w:hAnsi="Arial" w:cs="Arial"/>
          <w:b/>
          <w:sz w:val="20"/>
          <w:szCs w:val="20"/>
        </w:rPr>
        <w:t>AGENDA 1-13-09</w:t>
      </w:r>
    </w:p>
    <w:p w:rsidR="005232B7" w:rsidRPr="00C74713" w:rsidRDefault="005232B7" w:rsidP="005232B7">
      <w:pPr>
        <w:spacing w:after="0" w:line="240" w:lineRule="auto"/>
        <w:rPr>
          <w:rFonts w:ascii="Arial" w:eastAsia="Times New Roman" w:hAnsi="Arial" w:cs="Arial"/>
          <w:b/>
          <w:sz w:val="20"/>
          <w:szCs w:val="20"/>
        </w:rPr>
      </w:pPr>
    </w:p>
    <w:p w:rsidR="005232B7" w:rsidRPr="00C74713" w:rsidRDefault="005232B7" w:rsidP="005232B7">
      <w:pPr>
        <w:spacing w:after="0" w:line="240" w:lineRule="auto"/>
        <w:rPr>
          <w:rFonts w:ascii="Arial" w:eastAsia="Times New Roman" w:hAnsi="Arial" w:cs="Arial"/>
          <w:b/>
          <w:sz w:val="20"/>
          <w:szCs w:val="20"/>
        </w:rPr>
      </w:pPr>
      <w:r w:rsidRPr="00C74713">
        <w:rPr>
          <w:rFonts w:ascii="Arial" w:eastAsia="Times New Roman" w:hAnsi="Arial" w:cs="Arial"/>
          <w:b/>
          <w:sz w:val="20"/>
          <w:szCs w:val="20"/>
        </w:rPr>
        <w:t>MUCH TO ACCOMPLISH…Let’s adhere to this schedule.</w:t>
      </w:r>
    </w:p>
    <w:p w:rsidR="005232B7" w:rsidRPr="00C74713" w:rsidRDefault="005232B7" w:rsidP="005232B7">
      <w:pPr>
        <w:spacing w:after="0" w:line="240" w:lineRule="auto"/>
        <w:rPr>
          <w:rFonts w:ascii="Arial" w:eastAsia="Times New Roman" w:hAnsi="Arial" w:cs="Arial"/>
          <w:sz w:val="20"/>
          <w:szCs w:val="20"/>
        </w:rPr>
      </w:pPr>
    </w:p>
    <w:p w:rsidR="005232B7" w:rsidRPr="00C74713" w:rsidRDefault="005232B7" w:rsidP="005232B7">
      <w:pPr>
        <w:spacing w:after="0" w:line="240" w:lineRule="auto"/>
        <w:rPr>
          <w:rFonts w:ascii="Arial" w:eastAsia="Times New Roman" w:hAnsi="Arial" w:cs="Arial"/>
          <w:sz w:val="20"/>
          <w:szCs w:val="20"/>
        </w:rPr>
      </w:pPr>
      <w:r w:rsidRPr="00C74713">
        <w:rPr>
          <w:rFonts w:ascii="Arial" w:eastAsia="Times New Roman" w:hAnsi="Arial" w:cs="Arial"/>
          <w:sz w:val="20"/>
          <w:szCs w:val="20"/>
        </w:rPr>
        <w:t>Hellos (5 minutes)</w:t>
      </w:r>
    </w:p>
    <w:p w:rsidR="005232B7" w:rsidRPr="00C74713" w:rsidRDefault="005232B7" w:rsidP="005232B7">
      <w:pPr>
        <w:spacing w:after="0" w:line="240" w:lineRule="auto"/>
        <w:rPr>
          <w:rFonts w:ascii="Arial" w:eastAsia="Times New Roman" w:hAnsi="Arial" w:cs="Arial"/>
          <w:sz w:val="20"/>
          <w:szCs w:val="20"/>
        </w:rPr>
      </w:pPr>
    </w:p>
    <w:p w:rsidR="005232B7" w:rsidRPr="00C74713" w:rsidRDefault="005232B7" w:rsidP="005232B7">
      <w:pPr>
        <w:spacing w:after="0" w:line="240" w:lineRule="auto"/>
        <w:rPr>
          <w:rFonts w:ascii="Arial" w:eastAsia="Times New Roman" w:hAnsi="Arial" w:cs="Arial"/>
          <w:sz w:val="20"/>
          <w:szCs w:val="20"/>
        </w:rPr>
      </w:pPr>
      <w:r w:rsidRPr="00C74713">
        <w:rPr>
          <w:rFonts w:ascii="Arial" w:eastAsia="Times New Roman" w:hAnsi="Arial" w:cs="Arial"/>
          <w:sz w:val="20"/>
          <w:szCs w:val="20"/>
        </w:rPr>
        <w:t>DISCUSSION SEE BELOW…(20 minutes) </w:t>
      </w:r>
    </w:p>
    <w:p w:rsidR="005232B7" w:rsidRPr="00C74713" w:rsidRDefault="005232B7" w:rsidP="005232B7">
      <w:pPr>
        <w:spacing w:after="0" w:line="240" w:lineRule="auto"/>
        <w:rPr>
          <w:rFonts w:ascii="Arial" w:eastAsia="Times New Roman" w:hAnsi="Arial" w:cs="Arial"/>
          <w:sz w:val="20"/>
          <w:szCs w:val="20"/>
        </w:rPr>
      </w:pPr>
      <w:r w:rsidRPr="00C74713">
        <w:rPr>
          <w:rFonts w:ascii="Arial" w:eastAsia="Times New Roman" w:hAnsi="Arial" w:cs="Arial"/>
          <w:sz w:val="20"/>
          <w:szCs w:val="20"/>
        </w:rPr>
        <w:t>1) A list of writing/research accomplishments since our last meeting</w:t>
      </w:r>
      <w:r>
        <w:rPr>
          <w:rFonts w:ascii="Arial" w:eastAsia="Times New Roman" w:hAnsi="Arial" w:cs="Arial"/>
          <w:sz w:val="20"/>
          <w:szCs w:val="20"/>
        </w:rPr>
        <w:t xml:space="preserve"> on Nov. 25</w:t>
      </w:r>
      <w:r w:rsidRPr="00C74713">
        <w:rPr>
          <w:rFonts w:ascii="Arial" w:eastAsia="Times New Roman" w:hAnsi="Arial" w:cs="Arial"/>
          <w:sz w:val="20"/>
          <w:szCs w:val="20"/>
        </w:rPr>
        <w:t>. If you have an estimate of time, that is fine, but the list of accomplishments is much more important.</w:t>
      </w:r>
    </w:p>
    <w:p w:rsidR="005232B7" w:rsidRPr="00C74713" w:rsidRDefault="005232B7" w:rsidP="005232B7">
      <w:pPr>
        <w:spacing w:after="0" w:line="240" w:lineRule="auto"/>
        <w:rPr>
          <w:rFonts w:ascii="Arial" w:eastAsia="Times New Roman" w:hAnsi="Arial" w:cs="Arial"/>
          <w:sz w:val="20"/>
          <w:szCs w:val="20"/>
        </w:rPr>
      </w:pPr>
      <w:r w:rsidRPr="00C74713">
        <w:rPr>
          <w:rFonts w:ascii="Arial" w:eastAsia="Times New Roman" w:hAnsi="Arial" w:cs="Arial"/>
          <w:sz w:val="20"/>
          <w:szCs w:val="20"/>
        </w:rPr>
        <w:t> </w:t>
      </w:r>
    </w:p>
    <w:p w:rsidR="005232B7" w:rsidRPr="00C74713" w:rsidRDefault="005232B7" w:rsidP="005232B7">
      <w:pPr>
        <w:spacing w:after="0" w:line="240" w:lineRule="auto"/>
        <w:rPr>
          <w:rFonts w:ascii="Arial" w:eastAsia="Times New Roman" w:hAnsi="Arial" w:cs="Arial"/>
          <w:sz w:val="20"/>
          <w:szCs w:val="20"/>
        </w:rPr>
      </w:pPr>
      <w:r w:rsidRPr="00C74713">
        <w:rPr>
          <w:rFonts w:ascii="Arial" w:eastAsia="Times New Roman" w:hAnsi="Arial" w:cs="Arial"/>
          <w:sz w:val="20"/>
          <w:szCs w:val="20"/>
        </w:rPr>
        <w:t>2) A list of your goals for the year and a statement or two about how much you have accomplished OR if you need to "reframe" your goals.</w:t>
      </w:r>
    </w:p>
    <w:p w:rsidR="005232B7" w:rsidRPr="00C74713" w:rsidRDefault="005232B7" w:rsidP="005232B7">
      <w:pPr>
        <w:spacing w:after="0" w:line="240" w:lineRule="auto"/>
        <w:rPr>
          <w:rFonts w:ascii="Arial" w:eastAsia="Times New Roman" w:hAnsi="Arial" w:cs="Arial"/>
          <w:sz w:val="20"/>
          <w:szCs w:val="20"/>
        </w:rPr>
      </w:pPr>
    </w:p>
    <w:p w:rsidR="005232B7" w:rsidRPr="00C74713" w:rsidRDefault="005232B7" w:rsidP="005232B7">
      <w:pPr>
        <w:spacing w:after="0" w:line="240" w:lineRule="auto"/>
        <w:rPr>
          <w:rFonts w:ascii="Arial" w:eastAsia="Times New Roman" w:hAnsi="Arial" w:cs="Arial"/>
          <w:sz w:val="20"/>
          <w:szCs w:val="20"/>
        </w:rPr>
      </w:pPr>
      <w:r w:rsidRPr="00C74713">
        <w:rPr>
          <w:rFonts w:ascii="Arial" w:eastAsia="Times New Roman" w:hAnsi="Arial" w:cs="Arial"/>
          <w:sz w:val="20"/>
          <w:szCs w:val="20"/>
        </w:rPr>
        <w:t>3) Set our "next steps" for next week.</w:t>
      </w:r>
    </w:p>
    <w:p w:rsidR="005232B7" w:rsidRPr="00C74713" w:rsidRDefault="005232B7" w:rsidP="005232B7">
      <w:pPr>
        <w:spacing w:after="0" w:line="240" w:lineRule="auto"/>
        <w:rPr>
          <w:rFonts w:ascii="Arial" w:eastAsia="Times New Roman" w:hAnsi="Arial" w:cs="Arial"/>
          <w:sz w:val="20"/>
          <w:szCs w:val="20"/>
        </w:rPr>
      </w:pPr>
      <w:r w:rsidRPr="00C74713">
        <w:rPr>
          <w:rFonts w:ascii="Arial" w:eastAsia="Times New Roman" w:hAnsi="Arial" w:cs="Arial"/>
          <w:sz w:val="20"/>
          <w:szCs w:val="20"/>
        </w:rPr>
        <w:t>  </w:t>
      </w:r>
    </w:p>
    <w:p w:rsidR="005232B7" w:rsidRPr="00C74713" w:rsidRDefault="005232B7" w:rsidP="005232B7">
      <w:pPr>
        <w:spacing w:after="0" w:line="240" w:lineRule="auto"/>
        <w:rPr>
          <w:rFonts w:ascii="Arial" w:eastAsia="Times New Roman" w:hAnsi="Arial" w:cs="Arial"/>
          <w:sz w:val="20"/>
          <w:szCs w:val="20"/>
        </w:rPr>
      </w:pPr>
      <w:r w:rsidRPr="00C74713">
        <w:rPr>
          <w:rFonts w:ascii="Arial" w:eastAsia="Times New Roman" w:hAnsi="Arial" w:cs="Arial"/>
          <w:sz w:val="20"/>
          <w:szCs w:val="20"/>
        </w:rPr>
        <w:t>4) Set a meeting schedule for the semester (5 minutes).</w:t>
      </w:r>
    </w:p>
    <w:p w:rsidR="005232B7" w:rsidRPr="00C74713" w:rsidRDefault="005232B7" w:rsidP="005232B7">
      <w:pPr>
        <w:spacing w:after="0" w:line="240" w:lineRule="auto"/>
        <w:rPr>
          <w:rFonts w:ascii="Arial" w:eastAsia="Times New Roman" w:hAnsi="Arial" w:cs="Arial"/>
          <w:sz w:val="20"/>
          <w:szCs w:val="20"/>
        </w:rPr>
      </w:pPr>
      <w:r w:rsidRPr="00C74713">
        <w:rPr>
          <w:rFonts w:ascii="Arial" w:eastAsia="Times New Roman" w:hAnsi="Arial" w:cs="Arial"/>
          <w:sz w:val="20"/>
          <w:szCs w:val="20"/>
        </w:rPr>
        <w:t> </w:t>
      </w:r>
    </w:p>
    <w:p w:rsidR="005232B7" w:rsidRPr="00C74713" w:rsidRDefault="005232B7" w:rsidP="005232B7">
      <w:pPr>
        <w:spacing w:after="0" w:line="240" w:lineRule="auto"/>
        <w:rPr>
          <w:rFonts w:ascii="Arial" w:eastAsia="Times New Roman" w:hAnsi="Arial" w:cs="Arial"/>
          <w:sz w:val="20"/>
          <w:szCs w:val="20"/>
        </w:rPr>
      </w:pPr>
      <w:r w:rsidRPr="00C74713">
        <w:rPr>
          <w:rFonts w:ascii="Arial" w:eastAsia="Times New Roman" w:hAnsi="Arial" w:cs="Arial"/>
          <w:sz w:val="20"/>
          <w:szCs w:val="20"/>
        </w:rPr>
        <w:t>5) Decide if we want to submit a NRC proposal for next year (Groups have formed at UNC-G, George Mason, and Syracuse as a result of our presentation...we would ask t</w:t>
      </w:r>
      <w:r w:rsidR="00AB4AA9">
        <w:rPr>
          <w:rFonts w:ascii="Arial" w:eastAsia="Times New Roman" w:hAnsi="Arial" w:cs="Arial"/>
          <w:sz w:val="20"/>
          <w:szCs w:val="20"/>
        </w:rPr>
        <w:t>hem if they want to join us.) (</w:t>
      </w:r>
      <w:r w:rsidRPr="00C74713">
        <w:rPr>
          <w:rFonts w:ascii="Arial" w:eastAsia="Times New Roman" w:hAnsi="Arial" w:cs="Arial"/>
          <w:sz w:val="20"/>
          <w:szCs w:val="20"/>
        </w:rPr>
        <w:t>10 minutes)</w:t>
      </w:r>
    </w:p>
    <w:p w:rsidR="005232B7" w:rsidRPr="00C74713" w:rsidRDefault="005232B7" w:rsidP="005232B7">
      <w:pPr>
        <w:spacing w:after="0" w:line="240" w:lineRule="auto"/>
        <w:rPr>
          <w:rFonts w:ascii="Arial" w:eastAsia="Times New Roman" w:hAnsi="Arial" w:cs="Arial"/>
          <w:sz w:val="20"/>
          <w:szCs w:val="20"/>
        </w:rPr>
      </w:pPr>
      <w:r w:rsidRPr="00C74713">
        <w:rPr>
          <w:rFonts w:ascii="Arial" w:eastAsia="Times New Roman" w:hAnsi="Arial" w:cs="Arial"/>
          <w:sz w:val="20"/>
          <w:szCs w:val="20"/>
        </w:rPr>
        <w:t> </w:t>
      </w:r>
    </w:p>
    <w:p w:rsidR="005232B7" w:rsidRPr="00C74713" w:rsidRDefault="005232B7" w:rsidP="005232B7">
      <w:pPr>
        <w:spacing w:after="0" w:line="240" w:lineRule="auto"/>
        <w:rPr>
          <w:rFonts w:ascii="Arial" w:eastAsia="Times New Roman" w:hAnsi="Arial" w:cs="Arial"/>
          <w:sz w:val="20"/>
          <w:szCs w:val="20"/>
        </w:rPr>
      </w:pPr>
      <w:r w:rsidRPr="00C74713">
        <w:rPr>
          <w:rFonts w:ascii="Arial" w:eastAsia="Times New Roman" w:hAnsi="Arial" w:cs="Arial"/>
          <w:sz w:val="20"/>
          <w:szCs w:val="20"/>
        </w:rPr>
        <w:t>6) Decide if we want to try and submit our autoethnography to the NRC Yearbook.  (remainder of time)</w:t>
      </w:r>
    </w:p>
    <w:p w:rsidR="005232B7" w:rsidRPr="00C74713" w:rsidRDefault="005232B7" w:rsidP="005232B7">
      <w:pPr>
        <w:spacing w:after="0" w:line="240" w:lineRule="auto"/>
        <w:rPr>
          <w:rFonts w:ascii="Arial" w:eastAsia="Times New Roman" w:hAnsi="Arial" w:cs="Arial"/>
          <w:sz w:val="20"/>
          <w:szCs w:val="20"/>
        </w:rPr>
      </w:pPr>
      <w:r w:rsidRPr="00C74713">
        <w:rPr>
          <w:rFonts w:ascii="Arial" w:eastAsia="Times New Roman" w:hAnsi="Arial" w:cs="Arial"/>
          <w:sz w:val="20"/>
          <w:szCs w:val="20"/>
        </w:rPr>
        <w:t> </w:t>
      </w:r>
    </w:p>
    <w:p w:rsidR="005232B7" w:rsidRPr="00C74713" w:rsidRDefault="005232B7" w:rsidP="005232B7">
      <w:pPr>
        <w:spacing w:after="0" w:line="240" w:lineRule="auto"/>
        <w:rPr>
          <w:rFonts w:ascii="Arial" w:eastAsia="Times New Roman" w:hAnsi="Arial" w:cs="Arial"/>
          <w:sz w:val="20"/>
          <w:szCs w:val="20"/>
        </w:rPr>
      </w:pPr>
      <w:r w:rsidRPr="00C74713">
        <w:rPr>
          <w:rFonts w:ascii="Arial" w:eastAsia="Times New Roman" w:hAnsi="Arial" w:cs="Arial"/>
          <w:sz w:val="20"/>
          <w:szCs w:val="20"/>
        </w:rPr>
        <w:t>If we decide to do # 2 &amp; #3, I cannot take the lead on both as we are getting ready to gear up our READ search "big-time." I meet with the Dean about the search today. This will take a large amount of my time. Thus, I will need someone else to take the lead on at least one of these, if not both. I am happy to contribute significantly to both, but cannot take the lead for both and do a decent job.</w:t>
      </w:r>
    </w:p>
    <w:p w:rsidR="005232B7" w:rsidRPr="00C74713" w:rsidRDefault="005232B7" w:rsidP="005232B7">
      <w:pPr>
        <w:spacing w:after="0" w:line="240" w:lineRule="auto"/>
        <w:rPr>
          <w:rFonts w:ascii="Arial" w:eastAsia="Times New Roman" w:hAnsi="Arial" w:cs="Arial"/>
          <w:sz w:val="20"/>
          <w:szCs w:val="20"/>
        </w:rPr>
      </w:pPr>
      <w:r w:rsidRPr="00C74713">
        <w:rPr>
          <w:rFonts w:ascii="Arial" w:eastAsia="Times New Roman" w:hAnsi="Arial" w:cs="Arial"/>
          <w:sz w:val="20"/>
          <w:szCs w:val="20"/>
        </w:rPr>
        <w:t> </w:t>
      </w:r>
    </w:p>
    <w:p w:rsidR="005232B7" w:rsidRPr="00C74713" w:rsidRDefault="005232B7" w:rsidP="005232B7">
      <w:pPr>
        <w:spacing w:after="0" w:line="240" w:lineRule="auto"/>
        <w:rPr>
          <w:rFonts w:ascii="Arial" w:eastAsia="Times New Roman" w:hAnsi="Arial" w:cs="Arial"/>
          <w:sz w:val="20"/>
          <w:szCs w:val="20"/>
        </w:rPr>
      </w:pPr>
      <w:r w:rsidRPr="00C74713">
        <w:rPr>
          <w:rFonts w:ascii="Arial" w:eastAsia="Times New Roman" w:hAnsi="Arial" w:cs="Arial"/>
          <w:sz w:val="20"/>
          <w:szCs w:val="20"/>
        </w:rPr>
        <w:t>5) OTHER ITEMS…</w:t>
      </w:r>
    </w:p>
    <w:p w:rsidR="005232B7" w:rsidRPr="00C74713" w:rsidRDefault="005232B7" w:rsidP="005232B7">
      <w:pPr>
        <w:spacing w:after="0" w:line="240" w:lineRule="auto"/>
        <w:rPr>
          <w:rFonts w:ascii="Arial" w:eastAsia="Times New Roman" w:hAnsi="Arial" w:cs="Arial"/>
          <w:b/>
          <w:sz w:val="20"/>
          <w:szCs w:val="20"/>
        </w:rPr>
      </w:pPr>
    </w:p>
    <w:p w:rsidR="005232B7" w:rsidRPr="00C74713" w:rsidRDefault="005232B7" w:rsidP="005232B7">
      <w:pPr>
        <w:spacing w:after="0" w:line="240" w:lineRule="auto"/>
        <w:rPr>
          <w:rFonts w:ascii="Arial" w:eastAsia="Times New Roman" w:hAnsi="Arial" w:cs="Arial"/>
          <w:b/>
          <w:sz w:val="20"/>
          <w:szCs w:val="20"/>
          <w:u w:val="single"/>
        </w:rPr>
      </w:pPr>
      <w:r w:rsidRPr="00C74713">
        <w:rPr>
          <w:rFonts w:ascii="Arial" w:eastAsia="Times New Roman" w:hAnsi="Arial" w:cs="Arial"/>
          <w:b/>
          <w:sz w:val="20"/>
          <w:szCs w:val="20"/>
          <w:u w:val="single"/>
        </w:rPr>
        <w:t>WRITING REPORTS:</w:t>
      </w:r>
    </w:p>
    <w:p w:rsidR="005232B7" w:rsidRPr="00C74713" w:rsidRDefault="005232B7" w:rsidP="005232B7">
      <w:pPr>
        <w:spacing w:after="0" w:line="240" w:lineRule="auto"/>
        <w:rPr>
          <w:rFonts w:ascii="Arial" w:eastAsia="Times New Roman" w:hAnsi="Arial" w:cs="Arial"/>
          <w:b/>
          <w:sz w:val="20"/>
          <w:szCs w:val="20"/>
        </w:rPr>
      </w:pPr>
      <w:r w:rsidRPr="00C74713">
        <w:rPr>
          <w:rFonts w:ascii="Arial" w:eastAsia="Times New Roman" w:hAnsi="Arial" w:cs="Arial"/>
          <w:b/>
          <w:sz w:val="20"/>
          <w:szCs w:val="20"/>
        </w:rPr>
        <w:t>Elizabeth</w:t>
      </w:r>
    </w:p>
    <w:p w:rsidR="005232B7" w:rsidRPr="00C74713" w:rsidRDefault="005232B7" w:rsidP="005232B7">
      <w:pPr>
        <w:spacing w:after="0" w:line="240" w:lineRule="auto"/>
        <w:rPr>
          <w:rFonts w:ascii="Arial" w:eastAsia="Times New Roman" w:hAnsi="Arial" w:cs="Arial"/>
          <w:sz w:val="20"/>
          <w:szCs w:val="20"/>
        </w:rPr>
      </w:pPr>
      <w:r w:rsidRPr="00C74713">
        <w:rPr>
          <w:rFonts w:ascii="Arial" w:eastAsia="Times New Roman" w:hAnsi="Arial" w:cs="Arial"/>
          <w:sz w:val="20"/>
          <w:szCs w:val="20"/>
        </w:rPr>
        <w:t>My accomplishments since our last meeting</w:t>
      </w:r>
      <w:r>
        <w:rPr>
          <w:rFonts w:ascii="Arial" w:eastAsia="Times New Roman" w:hAnsi="Arial" w:cs="Arial"/>
          <w:sz w:val="20"/>
          <w:szCs w:val="20"/>
        </w:rPr>
        <w:t>:</w:t>
      </w:r>
    </w:p>
    <w:p w:rsidR="005232B7" w:rsidRPr="00C74713" w:rsidRDefault="005232B7" w:rsidP="005232B7">
      <w:pPr>
        <w:numPr>
          <w:ilvl w:val="0"/>
          <w:numId w:val="13"/>
        </w:numPr>
        <w:spacing w:after="0" w:line="240" w:lineRule="auto"/>
        <w:rPr>
          <w:rFonts w:ascii="Arial" w:eastAsia="Times New Roman" w:hAnsi="Arial" w:cs="Arial"/>
          <w:sz w:val="20"/>
          <w:szCs w:val="20"/>
        </w:rPr>
      </w:pPr>
      <w:r w:rsidRPr="00C74713">
        <w:rPr>
          <w:rFonts w:ascii="Arial" w:eastAsia="Times New Roman" w:hAnsi="Arial" w:cs="Arial"/>
          <w:sz w:val="20"/>
          <w:szCs w:val="20"/>
        </w:rPr>
        <w:t>I wrote and submitted half of the SLJ book reviews that are due today.</w:t>
      </w:r>
    </w:p>
    <w:p w:rsidR="005232B7" w:rsidRPr="00C74713" w:rsidRDefault="005232B7" w:rsidP="005232B7">
      <w:pPr>
        <w:numPr>
          <w:ilvl w:val="0"/>
          <w:numId w:val="13"/>
        </w:numPr>
        <w:spacing w:after="0" w:line="240" w:lineRule="auto"/>
        <w:rPr>
          <w:rFonts w:ascii="Arial" w:eastAsia="Times New Roman" w:hAnsi="Arial" w:cs="Arial"/>
          <w:sz w:val="20"/>
          <w:szCs w:val="20"/>
        </w:rPr>
      </w:pPr>
      <w:r w:rsidRPr="00C74713">
        <w:rPr>
          <w:rFonts w:ascii="Arial" w:eastAsia="Times New Roman" w:hAnsi="Arial" w:cs="Arial"/>
          <w:sz w:val="20"/>
          <w:szCs w:val="20"/>
        </w:rPr>
        <w:t>I thought a lot about my research agenda. In that vein, I worked with a colleague to hatch and develop (still developing) a study related to my passion – comprehension, book clubs, etc. (YAY!)</w:t>
      </w:r>
    </w:p>
    <w:p w:rsidR="005232B7" w:rsidRPr="00C74713" w:rsidRDefault="005232B7" w:rsidP="005232B7">
      <w:pPr>
        <w:spacing w:after="0" w:line="240" w:lineRule="auto"/>
        <w:rPr>
          <w:rFonts w:ascii="Arial" w:eastAsia="Times New Roman" w:hAnsi="Arial" w:cs="Arial"/>
          <w:sz w:val="20"/>
          <w:szCs w:val="20"/>
        </w:rPr>
      </w:pPr>
      <w:r w:rsidRPr="00C74713">
        <w:rPr>
          <w:rFonts w:ascii="Arial" w:eastAsia="Times New Roman" w:hAnsi="Arial" w:cs="Arial"/>
          <w:sz w:val="20"/>
          <w:szCs w:val="20"/>
        </w:rPr>
        <w:t>Total hours … approximately 10.</w:t>
      </w:r>
    </w:p>
    <w:p w:rsidR="005232B7" w:rsidRPr="00C74713" w:rsidRDefault="005232B7" w:rsidP="005232B7">
      <w:pPr>
        <w:spacing w:after="0" w:line="240" w:lineRule="auto"/>
        <w:rPr>
          <w:rFonts w:ascii="Arial" w:eastAsia="Times New Roman" w:hAnsi="Arial" w:cs="Arial"/>
          <w:sz w:val="20"/>
          <w:szCs w:val="20"/>
        </w:rPr>
      </w:pPr>
      <w:r w:rsidRPr="00C74713">
        <w:rPr>
          <w:rFonts w:ascii="Arial" w:eastAsia="Times New Roman" w:hAnsi="Arial" w:cs="Arial"/>
          <w:sz w:val="20"/>
          <w:szCs w:val="20"/>
        </w:rPr>
        <w:t> </w:t>
      </w:r>
    </w:p>
    <w:p w:rsidR="005232B7" w:rsidRPr="00C74713" w:rsidRDefault="005232B7" w:rsidP="005232B7">
      <w:pPr>
        <w:spacing w:after="0" w:line="240" w:lineRule="auto"/>
        <w:rPr>
          <w:rFonts w:ascii="Arial" w:eastAsia="Times New Roman" w:hAnsi="Arial" w:cs="Arial"/>
          <w:sz w:val="20"/>
          <w:szCs w:val="20"/>
        </w:rPr>
      </w:pPr>
      <w:r w:rsidRPr="00C74713">
        <w:rPr>
          <w:rFonts w:ascii="Arial" w:eastAsia="Times New Roman" w:hAnsi="Arial" w:cs="Arial"/>
          <w:sz w:val="20"/>
          <w:szCs w:val="20"/>
        </w:rPr>
        <w:t>In revisiting the goals I put forth in August of 2008 …</w:t>
      </w:r>
    </w:p>
    <w:p w:rsidR="005232B7" w:rsidRDefault="005232B7" w:rsidP="005232B7">
      <w:pPr>
        <w:numPr>
          <w:ilvl w:val="0"/>
          <w:numId w:val="14"/>
        </w:numPr>
        <w:spacing w:after="0" w:line="240" w:lineRule="auto"/>
        <w:rPr>
          <w:rFonts w:ascii="Arial" w:eastAsia="Times New Roman" w:hAnsi="Arial" w:cs="Arial"/>
          <w:sz w:val="20"/>
          <w:szCs w:val="20"/>
        </w:rPr>
      </w:pPr>
      <w:r w:rsidRPr="00C74713">
        <w:rPr>
          <w:rFonts w:ascii="Arial" w:eastAsia="Times New Roman" w:hAnsi="Arial" w:cs="Arial"/>
          <w:sz w:val="20"/>
          <w:szCs w:val="20"/>
        </w:rPr>
        <w:t xml:space="preserve">I revised my dissertation manuscript; </w:t>
      </w:r>
    </w:p>
    <w:p w:rsidR="005232B7" w:rsidRDefault="005232B7" w:rsidP="005232B7">
      <w:pPr>
        <w:numPr>
          <w:ilvl w:val="0"/>
          <w:numId w:val="14"/>
        </w:numPr>
        <w:spacing w:after="0" w:line="240" w:lineRule="auto"/>
        <w:rPr>
          <w:rFonts w:ascii="Arial" w:eastAsia="Times New Roman" w:hAnsi="Arial" w:cs="Arial"/>
          <w:sz w:val="20"/>
          <w:szCs w:val="20"/>
        </w:rPr>
      </w:pPr>
      <w:r w:rsidRPr="00C74713">
        <w:rPr>
          <w:rFonts w:ascii="Arial" w:eastAsia="Times New Roman" w:hAnsi="Arial" w:cs="Arial"/>
          <w:sz w:val="20"/>
          <w:szCs w:val="20"/>
        </w:rPr>
        <w:t>I resubmitt</w:t>
      </w:r>
      <w:r w:rsidR="00AB4AA9">
        <w:rPr>
          <w:rFonts w:ascii="Arial" w:eastAsia="Times New Roman" w:hAnsi="Arial" w:cs="Arial"/>
          <w:sz w:val="20"/>
          <w:szCs w:val="20"/>
        </w:rPr>
        <w:t>ed dissertation manuscript to Jo</w:t>
      </w:r>
      <w:r w:rsidRPr="00C74713">
        <w:rPr>
          <w:rFonts w:ascii="Arial" w:eastAsia="Times New Roman" w:hAnsi="Arial" w:cs="Arial"/>
          <w:sz w:val="20"/>
          <w:szCs w:val="20"/>
        </w:rPr>
        <w:t xml:space="preserve">LLE; </w:t>
      </w:r>
    </w:p>
    <w:p w:rsidR="005232B7" w:rsidRDefault="005232B7" w:rsidP="005232B7">
      <w:pPr>
        <w:numPr>
          <w:ilvl w:val="0"/>
          <w:numId w:val="14"/>
        </w:numPr>
        <w:spacing w:after="0" w:line="240" w:lineRule="auto"/>
        <w:rPr>
          <w:rFonts w:ascii="Arial" w:eastAsia="Times New Roman" w:hAnsi="Arial" w:cs="Arial"/>
          <w:sz w:val="20"/>
          <w:szCs w:val="20"/>
        </w:rPr>
      </w:pPr>
      <w:r w:rsidRPr="00C74713">
        <w:rPr>
          <w:rFonts w:ascii="Arial" w:eastAsia="Times New Roman" w:hAnsi="Arial" w:cs="Arial"/>
          <w:sz w:val="20"/>
          <w:szCs w:val="20"/>
        </w:rPr>
        <w:t xml:space="preserve">I got the Dana manuscript published (The New Educator); I presented at NRC in Orlando; </w:t>
      </w:r>
    </w:p>
    <w:p w:rsidR="005232B7" w:rsidRDefault="005232B7" w:rsidP="005232B7">
      <w:pPr>
        <w:numPr>
          <w:ilvl w:val="0"/>
          <w:numId w:val="14"/>
        </w:numPr>
        <w:spacing w:after="0" w:line="240" w:lineRule="auto"/>
        <w:rPr>
          <w:rFonts w:ascii="Arial" w:eastAsia="Times New Roman" w:hAnsi="Arial" w:cs="Arial"/>
          <w:sz w:val="20"/>
          <w:szCs w:val="20"/>
        </w:rPr>
      </w:pPr>
      <w:r w:rsidRPr="00C74713">
        <w:rPr>
          <w:rFonts w:ascii="Arial" w:eastAsia="Times New Roman" w:hAnsi="Arial" w:cs="Arial"/>
          <w:sz w:val="20"/>
          <w:szCs w:val="20"/>
        </w:rPr>
        <w:t xml:space="preserve">I submitted the JoCI proposal to SITE and it was accepted. </w:t>
      </w:r>
    </w:p>
    <w:p w:rsidR="005232B7" w:rsidRPr="00C74713" w:rsidRDefault="005232B7" w:rsidP="005232B7">
      <w:pPr>
        <w:numPr>
          <w:ilvl w:val="0"/>
          <w:numId w:val="14"/>
        </w:numPr>
        <w:spacing w:after="0" w:line="240" w:lineRule="auto"/>
        <w:rPr>
          <w:rFonts w:ascii="Arial" w:eastAsia="Times New Roman" w:hAnsi="Arial" w:cs="Arial"/>
          <w:sz w:val="20"/>
          <w:szCs w:val="20"/>
        </w:rPr>
      </w:pPr>
      <w:r w:rsidRPr="00C74713">
        <w:rPr>
          <w:rFonts w:ascii="Arial" w:eastAsia="Times New Roman" w:hAnsi="Arial" w:cs="Arial"/>
          <w:sz w:val="20"/>
          <w:szCs w:val="20"/>
        </w:rPr>
        <w:t xml:space="preserve">Two goals that I did not complete are (1) work on a manuscript with the Writing Group (this will carry over into the Fall) and (2) write a manuscript related to JoCI with the JoCI editors (I did, however, work to develop a research agenda related to JoCI). </w:t>
      </w:r>
    </w:p>
    <w:p w:rsidR="005232B7" w:rsidRPr="00C74713" w:rsidRDefault="005232B7" w:rsidP="005232B7">
      <w:pPr>
        <w:spacing w:after="0" w:line="240" w:lineRule="auto"/>
        <w:rPr>
          <w:rFonts w:ascii="Arial" w:eastAsia="Times New Roman" w:hAnsi="Arial" w:cs="Arial"/>
          <w:sz w:val="20"/>
          <w:szCs w:val="20"/>
        </w:rPr>
      </w:pPr>
      <w:r w:rsidRPr="00C74713">
        <w:rPr>
          <w:rFonts w:ascii="Arial" w:eastAsia="Times New Roman" w:hAnsi="Arial" w:cs="Arial"/>
          <w:sz w:val="20"/>
          <w:szCs w:val="20"/>
        </w:rPr>
        <w:t> </w:t>
      </w:r>
    </w:p>
    <w:p w:rsidR="005232B7" w:rsidRPr="00C74713" w:rsidRDefault="005232B7" w:rsidP="005232B7">
      <w:pPr>
        <w:spacing w:after="0" w:line="240" w:lineRule="auto"/>
        <w:rPr>
          <w:rFonts w:ascii="Arial" w:eastAsia="Times New Roman" w:hAnsi="Arial" w:cs="Arial"/>
          <w:sz w:val="20"/>
          <w:szCs w:val="20"/>
        </w:rPr>
      </w:pPr>
      <w:r w:rsidRPr="00C74713">
        <w:rPr>
          <w:rFonts w:ascii="Arial" w:eastAsia="Times New Roman" w:hAnsi="Arial" w:cs="Arial"/>
          <w:b/>
          <w:bCs/>
          <w:sz w:val="20"/>
          <w:szCs w:val="20"/>
        </w:rPr>
        <w:t xml:space="preserve">Goals to be achieved by May 2009 </w:t>
      </w:r>
      <w:r w:rsidRPr="00C74713">
        <w:rPr>
          <w:rFonts w:ascii="Arial" w:eastAsia="Times New Roman" w:hAnsi="Arial" w:cs="Arial"/>
          <w:sz w:val="20"/>
          <w:szCs w:val="20"/>
        </w:rPr>
        <w:t>(is this too much??)</w:t>
      </w:r>
    </w:p>
    <w:p w:rsidR="005232B7" w:rsidRPr="00C74713" w:rsidRDefault="005232B7" w:rsidP="005232B7">
      <w:pPr>
        <w:numPr>
          <w:ilvl w:val="0"/>
          <w:numId w:val="15"/>
        </w:numPr>
        <w:spacing w:after="0" w:line="240" w:lineRule="auto"/>
        <w:rPr>
          <w:rFonts w:ascii="Arial" w:eastAsia="Times New Roman" w:hAnsi="Arial" w:cs="Arial"/>
          <w:sz w:val="20"/>
          <w:szCs w:val="20"/>
        </w:rPr>
      </w:pPr>
      <w:r w:rsidRPr="00C74713">
        <w:rPr>
          <w:rFonts w:ascii="Arial" w:eastAsia="Times New Roman" w:hAnsi="Arial" w:cs="Arial"/>
          <w:sz w:val="20"/>
          <w:szCs w:val="20"/>
        </w:rPr>
        <w:t>Finish SLJ book reviews</w:t>
      </w:r>
    </w:p>
    <w:p w:rsidR="005232B7" w:rsidRPr="00C74713" w:rsidRDefault="005232B7" w:rsidP="005232B7">
      <w:pPr>
        <w:numPr>
          <w:ilvl w:val="0"/>
          <w:numId w:val="15"/>
        </w:numPr>
        <w:spacing w:after="0" w:line="240" w:lineRule="auto"/>
        <w:rPr>
          <w:rFonts w:ascii="Arial" w:eastAsia="Times New Roman" w:hAnsi="Arial" w:cs="Arial"/>
          <w:sz w:val="20"/>
          <w:szCs w:val="20"/>
        </w:rPr>
      </w:pPr>
      <w:r w:rsidRPr="00C74713">
        <w:rPr>
          <w:rFonts w:ascii="Arial" w:eastAsia="Times New Roman" w:hAnsi="Arial" w:cs="Arial"/>
          <w:sz w:val="20"/>
          <w:szCs w:val="20"/>
        </w:rPr>
        <w:t>Get dissertation manuscript published in a peer-reviewed journal</w:t>
      </w:r>
    </w:p>
    <w:p w:rsidR="005232B7" w:rsidRPr="00C74713" w:rsidRDefault="005232B7" w:rsidP="005232B7">
      <w:pPr>
        <w:numPr>
          <w:ilvl w:val="0"/>
          <w:numId w:val="15"/>
        </w:numPr>
        <w:spacing w:after="0" w:line="240" w:lineRule="auto"/>
        <w:rPr>
          <w:rFonts w:ascii="Arial" w:eastAsia="Times New Roman" w:hAnsi="Arial" w:cs="Arial"/>
          <w:sz w:val="20"/>
          <w:szCs w:val="20"/>
        </w:rPr>
      </w:pPr>
      <w:r w:rsidRPr="00C74713">
        <w:rPr>
          <w:rFonts w:ascii="Arial" w:eastAsia="Times New Roman" w:hAnsi="Arial" w:cs="Arial"/>
          <w:sz w:val="20"/>
          <w:szCs w:val="20"/>
        </w:rPr>
        <w:lastRenderedPageBreak/>
        <w:t>Submit manuscript with Writing Group</w:t>
      </w:r>
    </w:p>
    <w:p w:rsidR="005232B7" w:rsidRPr="00C74713" w:rsidRDefault="005232B7" w:rsidP="005232B7">
      <w:pPr>
        <w:numPr>
          <w:ilvl w:val="0"/>
          <w:numId w:val="15"/>
        </w:numPr>
        <w:spacing w:after="0" w:line="240" w:lineRule="auto"/>
        <w:rPr>
          <w:rFonts w:ascii="Arial" w:eastAsia="Times New Roman" w:hAnsi="Arial" w:cs="Arial"/>
          <w:sz w:val="20"/>
          <w:szCs w:val="20"/>
        </w:rPr>
      </w:pPr>
      <w:r w:rsidRPr="00C74713">
        <w:rPr>
          <w:rFonts w:ascii="Arial" w:eastAsia="Times New Roman" w:hAnsi="Arial" w:cs="Arial"/>
          <w:sz w:val="20"/>
          <w:szCs w:val="20"/>
        </w:rPr>
        <w:t>Submit NRC proposal for 2010</w:t>
      </w:r>
    </w:p>
    <w:p w:rsidR="005232B7" w:rsidRPr="00C74713" w:rsidRDefault="005232B7" w:rsidP="005232B7">
      <w:pPr>
        <w:numPr>
          <w:ilvl w:val="0"/>
          <w:numId w:val="15"/>
        </w:numPr>
        <w:spacing w:after="0" w:line="240" w:lineRule="auto"/>
        <w:rPr>
          <w:rFonts w:ascii="Arial" w:eastAsia="Times New Roman" w:hAnsi="Arial" w:cs="Arial"/>
          <w:sz w:val="20"/>
          <w:szCs w:val="20"/>
        </w:rPr>
      </w:pPr>
      <w:r w:rsidRPr="00C74713">
        <w:rPr>
          <w:rFonts w:ascii="Arial" w:eastAsia="Times New Roman" w:hAnsi="Arial" w:cs="Arial"/>
          <w:sz w:val="20"/>
          <w:szCs w:val="20"/>
        </w:rPr>
        <w:t xml:space="preserve">Present at </w:t>
      </w:r>
      <w:r w:rsidR="00AB4AA9">
        <w:rPr>
          <w:rFonts w:ascii="Arial" w:eastAsia="Times New Roman" w:hAnsi="Arial" w:cs="Arial"/>
          <w:sz w:val="20"/>
          <w:szCs w:val="20"/>
        </w:rPr>
        <w:t>IRA</w:t>
      </w:r>
      <w:r w:rsidRPr="00C74713">
        <w:rPr>
          <w:rFonts w:ascii="Arial" w:eastAsia="Times New Roman" w:hAnsi="Arial" w:cs="Arial"/>
          <w:sz w:val="20"/>
          <w:szCs w:val="20"/>
        </w:rPr>
        <w:t xml:space="preserve"> in May (if funding permits)</w:t>
      </w:r>
    </w:p>
    <w:p w:rsidR="005232B7" w:rsidRPr="00C74713" w:rsidRDefault="005232B7" w:rsidP="005232B7">
      <w:pPr>
        <w:numPr>
          <w:ilvl w:val="0"/>
          <w:numId w:val="15"/>
        </w:numPr>
        <w:spacing w:after="0" w:line="240" w:lineRule="auto"/>
        <w:rPr>
          <w:rFonts w:ascii="Arial" w:eastAsia="Times New Roman" w:hAnsi="Arial" w:cs="Arial"/>
          <w:sz w:val="20"/>
          <w:szCs w:val="20"/>
        </w:rPr>
      </w:pPr>
      <w:r w:rsidRPr="00C74713">
        <w:rPr>
          <w:rFonts w:ascii="Arial" w:eastAsia="Times New Roman" w:hAnsi="Arial" w:cs="Arial"/>
          <w:sz w:val="20"/>
          <w:szCs w:val="20"/>
        </w:rPr>
        <w:t xml:space="preserve">Present </w:t>
      </w:r>
      <w:r w:rsidRPr="00C74713">
        <w:rPr>
          <w:rFonts w:ascii="Arial" w:eastAsia="Times New Roman" w:hAnsi="Arial" w:cs="Arial"/>
          <w:i/>
          <w:iCs/>
          <w:sz w:val="20"/>
          <w:szCs w:val="20"/>
        </w:rPr>
        <w:t xml:space="preserve">JoCI </w:t>
      </w:r>
      <w:r w:rsidRPr="00C74713">
        <w:rPr>
          <w:rFonts w:ascii="Arial" w:eastAsia="Times New Roman" w:hAnsi="Arial" w:cs="Arial"/>
          <w:sz w:val="20"/>
          <w:szCs w:val="20"/>
        </w:rPr>
        <w:t>at SITE in March (if funding permits)</w:t>
      </w:r>
    </w:p>
    <w:p w:rsidR="005232B7" w:rsidRPr="00C74713" w:rsidRDefault="005232B7" w:rsidP="005232B7">
      <w:pPr>
        <w:numPr>
          <w:ilvl w:val="0"/>
          <w:numId w:val="15"/>
        </w:numPr>
        <w:spacing w:after="0" w:line="240" w:lineRule="auto"/>
        <w:rPr>
          <w:rFonts w:ascii="Arial" w:eastAsia="Times New Roman" w:hAnsi="Arial" w:cs="Arial"/>
          <w:sz w:val="20"/>
          <w:szCs w:val="20"/>
        </w:rPr>
      </w:pPr>
      <w:r w:rsidRPr="00C74713">
        <w:rPr>
          <w:rFonts w:ascii="Arial" w:eastAsia="Times New Roman" w:hAnsi="Arial" w:cs="Arial"/>
          <w:sz w:val="20"/>
          <w:szCs w:val="20"/>
        </w:rPr>
        <w:t xml:space="preserve">Work on </w:t>
      </w:r>
      <w:r w:rsidRPr="00C74713">
        <w:rPr>
          <w:rFonts w:ascii="Arial" w:eastAsia="Times New Roman" w:hAnsi="Arial" w:cs="Arial"/>
          <w:i/>
          <w:iCs/>
          <w:sz w:val="20"/>
          <w:szCs w:val="20"/>
        </w:rPr>
        <w:t>JoCI</w:t>
      </w:r>
      <w:r w:rsidRPr="00C74713">
        <w:rPr>
          <w:rFonts w:ascii="Arial" w:eastAsia="Times New Roman" w:hAnsi="Arial" w:cs="Arial"/>
          <w:sz w:val="20"/>
          <w:szCs w:val="20"/>
        </w:rPr>
        <w:t xml:space="preserve"> research agenda with JoCI editors</w:t>
      </w:r>
    </w:p>
    <w:p w:rsidR="005232B7" w:rsidRPr="00C74713" w:rsidRDefault="005232B7" w:rsidP="005232B7">
      <w:pPr>
        <w:numPr>
          <w:ilvl w:val="0"/>
          <w:numId w:val="15"/>
        </w:numPr>
        <w:spacing w:after="0" w:line="240" w:lineRule="auto"/>
        <w:rPr>
          <w:rFonts w:ascii="Arial" w:eastAsia="Times New Roman" w:hAnsi="Arial" w:cs="Arial"/>
          <w:sz w:val="20"/>
          <w:szCs w:val="20"/>
        </w:rPr>
      </w:pPr>
      <w:r w:rsidRPr="00C74713">
        <w:rPr>
          <w:rFonts w:ascii="Arial" w:eastAsia="Times New Roman" w:hAnsi="Arial" w:cs="Arial"/>
          <w:sz w:val="20"/>
          <w:szCs w:val="20"/>
        </w:rPr>
        <w:t xml:space="preserve">Develop specific research questions, methods, lit. review, etc. and get IRB approval for Book Club study </w:t>
      </w:r>
    </w:p>
    <w:p w:rsidR="005232B7" w:rsidRPr="00C74713" w:rsidRDefault="005232B7" w:rsidP="005232B7">
      <w:pPr>
        <w:spacing w:after="0" w:line="240" w:lineRule="auto"/>
        <w:rPr>
          <w:rFonts w:ascii="Arial" w:eastAsia="Times New Roman" w:hAnsi="Arial" w:cs="Arial"/>
          <w:sz w:val="20"/>
          <w:szCs w:val="20"/>
        </w:rPr>
      </w:pPr>
      <w:r w:rsidRPr="00C74713">
        <w:rPr>
          <w:rFonts w:ascii="Arial" w:eastAsia="Times New Roman" w:hAnsi="Arial" w:cs="Arial"/>
          <w:sz w:val="20"/>
          <w:szCs w:val="20"/>
        </w:rPr>
        <w:t>For next week:</w:t>
      </w:r>
    </w:p>
    <w:p w:rsidR="005232B7" w:rsidRPr="00C74713" w:rsidRDefault="005232B7" w:rsidP="005232B7">
      <w:pPr>
        <w:numPr>
          <w:ilvl w:val="0"/>
          <w:numId w:val="16"/>
        </w:numPr>
        <w:spacing w:after="0" w:line="240" w:lineRule="auto"/>
        <w:rPr>
          <w:rFonts w:ascii="Arial" w:eastAsia="Times New Roman" w:hAnsi="Arial" w:cs="Arial"/>
          <w:sz w:val="20"/>
          <w:szCs w:val="20"/>
        </w:rPr>
      </w:pPr>
      <w:r w:rsidRPr="00C74713">
        <w:rPr>
          <w:rFonts w:ascii="Arial" w:eastAsia="Times New Roman" w:hAnsi="Arial" w:cs="Arial"/>
          <w:sz w:val="20"/>
          <w:szCs w:val="20"/>
        </w:rPr>
        <w:t>Finish SLJ book reviews</w:t>
      </w:r>
    </w:p>
    <w:p w:rsidR="005232B7" w:rsidRPr="00AB4AA9" w:rsidRDefault="005232B7" w:rsidP="005232B7">
      <w:pPr>
        <w:numPr>
          <w:ilvl w:val="0"/>
          <w:numId w:val="16"/>
        </w:numPr>
        <w:spacing w:after="0" w:line="240" w:lineRule="auto"/>
        <w:rPr>
          <w:rFonts w:ascii="Arial" w:eastAsia="Times New Roman" w:hAnsi="Arial" w:cs="Arial"/>
          <w:sz w:val="20"/>
          <w:szCs w:val="20"/>
        </w:rPr>
      </w:pPr>
      <w:r w:rsidRPr="00C74713">
        <w:rPr>
          <w:rFonts w:ascii="Arial" w:eastAsia="Times New Roman" w:hAnsi="Arial" w:cs="Arial"/>
          <w:sz w:val="20"/>
          <w:szCs w:val="20"/>
        </w:rPr>
        <w:t xml:space="preserve">Develop specific research questions, methods, lit. review, etc. and get IRB approval for Book Club study </w:t>
      </w:r>
    </w:p>
    <w:p w:rsidR="005232B7" w:rsidRPr="00C74713" w:rsidRDefault="005232B7" w:rsidP="005232B7">
      <w:pPr>
        <w:spacing w:after="0" w:line="240" w:lineRule="auto"/>
        <w:rPr>
          <w:rFonts w:ascii="Arial" w:eastAsia="Times New Roman" w:hAnsi="Arial" w:cs="Arial"/>
          <w:sz w:val="20"/>
          <w:szCs w:val="20"/>
        </w:rPr>
      </w:pPr>
    </w:p>
    <w:p w:rsidR="005232B7" w:rsidRPr="00C74713" w:rsidRDefault="005232B7" w:rsidP="005232B7">
      <w:pPr>
        <w:spacing w:after="0" w:line="240" w:lineRule="auto"/>
        <w:rPr>
          <w:rFonts w:ascii="Arial" w:eastAsia="Times New Roman" w:hAnsi="Arial" w:cs="Arial"/>
          <w:b/>
          <w:sz w:val="20"/>
          <w:szCs w:val="20"/>
        </w:rPr>
      </w:pPr>
      <w:r w:rsidRPr="00C74713">
        <w:rPr>
          <w:rFonts w:ascii="Arial" w:eastAsia="Times New Roman" w:hAnsi="Arial" w:cs="Arial"/>
          <w:b/>
          <w:sz w:val="20"/>
          <w:szCs w:val="20"/>
        </w:rPr>
        <w:t>Melissa</w:t>
      </w:r>
    </w:p>
    <w:p w:rsidR="005232B7" w:rsidRPr="00C74713" w:rsidRDefault="005232B7" w:rsidP="005232B7">
      <w:pPr>
        <w:spacing w:after="0" w:line="240" w:lineRule="auto"/>
        <w:rPr>
          <w:rFonts w:ascii="Arial" w:eastAsia="Times New Roman" w:hAnsi="Arial" w:cs="Arial"/>
          <w:sz w:val="20"/>
          <w:szCs w:val="20"/>
        </w:rPr>
      </w:pPr>
      <w:r w:rsidRPr="00C74713">
        <w:rPr>
          <w:rFonts w:ascii="Arial" w:eastAsia="Times New Roman" w:hAnsi="Arial" w:cs="Arial"/>
          <w:sz w:val="20"/>
          <w:szCs w:val="20"/>
        </w:rPr>
        <w:t>My accomplishments since our last meeting</w:t>
      </w:r>
      <w:r>
        <w:rPr>
          <w:rFonts w:ascii="Arial" w:eastAsia="Times New Roman" w:hAnsi="Arial" w:cs="Arial"/>
          <w:sz w:val="20"/>
          <w:szCs w:val="20"/>
        </w:rPr>
        <w:t>:</w:t>
      </w:r>
    </w:p>
    <w:p w:rsidR="005232B7" w:rsidRPr="00C74713" w:rsidRDefault="005232B7" w:rsidP="005232B7">
      <w:pPr>
        <w:numPr>
          <w:ilvl w:val="0"/>
          <w:numId w:val="17"/>
        </w:numPr>
        <w:spacing w:after="0" w:line="240" w:lineRule="auto"/>
        <w:rPr>
          <w:rFonts w:ascii="Arial" w:eastAsia="Times New Roman" w:hAnsi="Arial" w:cs="Arial"/>
          <w:sz w:val="20"/>
          <w:szCs w:val="20"/>
        </w:rPr>
      </w:pPr>
      <w:r w:rsidRPr="00C74713">
        <w:rPr>
          <w:rFonts w:ascii="Arial" w:eastAsia="Times New Roman" w:hAnsi="Arial" w:cs="Arial"/>
          <w:sz w:val="20"/>
          <w:szCs w:val="20"/>
        </w:rPr>
        <w:t>Over the break I wrote for 22 hours. The good news is that after totally restructuring the article, I passed it to the second author and she sent it back. Today I will make the revisions and prepare it to send to a publisher. The monkey is about to jump off my back at long last! I also have been revising the RT piece in preparation for resubmission.</w:t>
      </w:r>
      <w:r w:rsidRPr="00C74713">
        <w:rPr>
          <w:rFonts w:ascii="Arial" w:eastAsia="Times New Roman" w:hAnsi="Arial" w:cs="Arial"/>
          <w:sz w:val="20"/>
          <w:szCs w:val="20"/>
        </w:rPr>
        <w:br/>
      </w:r>
      <w:r w:rsidRPr="00C74713">
        <w:rPr>
          <w:rFonts w:ascii="Arial" w:eastAsia="Times New Roman" w:hAnsi="Arial" w:cs="Arial"/>
          <w:sz w:val="20"/>
          <w:szCs w:val="20"/>
        </w:rPr>
        <w:br/>
        <w:t>Goals for the year:</w:t>
      </w:r>
    </w:p>
    <w:p w:rsidR="005232B7" w:rsidRPr="00C74713" w:rsidRDefault="005232B7" w:rsidP="005232B7">
      <w:pPr>
        <w:spacing w:after="0" w:line="240" w:lineRule="auto"/>
        <w:rPr>
          <w:rFonts w:ascii="Arial" w:eastAsia="Times New Roman" w:hAnsi="Arial" w:cs="Arial"/>
          <w:sz w:val="20"/>
          <w:szCs w:val="20"/>
        </w:rPr>
      </w:pPr>
      <w:r w:rsidRPr="00C74713">
        <w:rPr>
          <w:rFonts w:ascii="Arial" w:eastAsia="Times New Roman" w:hAnsi="Arial" w:cs="Arial"/>
          <w:b/>
          <w:bCs/>
          <w:sz w:val="20"/>
          <w:szCs w:val="20"/>
          <w:u w:val="single"/>
        </w:rPr>
        <w:t>1</w:t>
      </w:r>
      <w:r w:rsidRPr="00C74713">
        <w:rPr>
          <w:rFonts w:ascii="Arial" w:eastAsia="Times New Roman" w:hAnsi="Arial" w:cs="Arial"/>
          <w:b/>
          <w:bCs/>
          <w:sz w:val="20"/>
          <w:szCs w:val="20"/>
          <w:u w:val="single"/>
          <w:vertAlign w:val="superscript"/>
        </w:rPr>
        <w:t>st</w:t>
      </w:r>
      <w:r w:rsidRPr="00C74713">
        <w:rPr>
          <w:rFonts w:ascii="Arial" w:eastAsia="Times New Roman" w:hAnsi="Arial" w:cs="Arial"/>
          <w:b/>
          <w:bCs/>
          <w:sz w:val="20"/>
          <w:szCs w:val="20"/>
          <w:u w:val="single"/>
        </w:rPr>
        <w:t xml:space="preserve"> Semester:</w:t>
      </w:r>
    </w:p>
    <w:p w:rsidR="005232B7" w:rsidRPr="00C74713" w:rsidRDefault="005232B7" w:rsidP="005232B7">
      <w:pPr>
        <w:numPr>
          <w:ilvl w:val="0"/>
          <w:numId w:val="5"/>
        </w:numPr>
        <w:spacing w:after="0" w:line="240" w:lineRule="auto"/>
        <w:rPr>
          <w:rFonts w:ascii="Arial" w:eastAsia="Times New Roman" w:hAnsi="Arial" w:cs="Arial"/>
          <w:sz w:val="20"/>
          <w:szCs w:val="20"/>
        </w:rPr>
      </w:pPr>
      <w:r w:rsidRPr="00C74713">
        <w:rPr>
          <w:rFonts w:ascii="Arial" w:eastAsia="Times New Roman" w:hAnsi="Arial" w:cs="Arial"/>
          <w:bCs/>
          <w:sz w:val="20"/>
          <w:szCs w:val="20"/>
        </w:rPr>
        <w:t>With Terry Atkinson, conduct the Mixed Text Reader’s Theater project.</w:t>
      </w:r>
      <w:r w:rsidRPr="00C74713">
        <w:rPr>
          <w:rFonts w:ascii="Arial" w:eastAsia="Times New Roman" w:hAnsi="Arial" w:cs="Arial"/>
          <w:sz w:val="20"/>
          <w:szCs w:val="20"/>
        </w:rPr>
        <w:t xml:space="preserve"> </w:t>
      </w:r>
    </w:p>
    <w:p w:rsidR="005232B7" w:rsidRPr="00C74713" w:rsidRDefault="005232B7" w:rsidP="005232B7">
      <w:pPr>
        <w:numPr>
          <w:ilvl w:val="0"/>
          <w:numId w:val="10"/>
        </w:numPr>
        <w:spacing w:after="0" w:line="240" w:lineRule="auto"/>
        <w:rPr>
          <w:rFonts w:ascii="Arial" w:eastAsia="Times New Roman" w:hAnsi="Arial" w:cs="Arial"/>
          <w:sz w:val="20"/>
          <w:szCs w:val="20"/>
        </w:rPr>
      </w:pPr>
      <w:r w:rsidRPr="00C74713">
        <w:rPr>
          <w:rFonts w:ascii="Arial" w:eastAsia="Times New Roman" w:hAnsi="Arial" w:cs="Arial"/>
          <w:sz w:val="20"/>
          <w:szCs w:val="20"/>
        </w:rPr>
        <w:t></w:t>
      </w:r>
      <w:r w:rsidRPr="00C74713">
        <w:rPr>
          <w:rFonts w:ascii="Arial" w:eastAsia="Times New Roman" w:hAnsi="Arial" w:cs="Arial"/>
          <w:bCs/>
          <w:sz w:val="20"/>
          <w:szCs w:val="20"/>
        </w:rPr>
        <w:t>Meet with teachers to plan the project.</w:t>
      </w:r>
    </w:p>
    <w:p w:rsidR="005232B7" w:rsidRPr="00C74713" w:rsidRDefault="005232B7" w:rsidP="005232B7">
      <w:pPr>
        <w:numPr>
          <w:ilvl w:val="0"/>
          <w:numId w:val="10"/>
        </w:numPr>
        <w:spacing w:after="0" w:line="240" w:lineRule="auto"/>
        <w:rPr>
          <w:rFonts w:ascii="Arial" w:eastAsia="Times New Roman" w:hAnsi="Arial" w:cs="Arial"/>
          <w:sz w:val="20"/>
          <w:szCs w:val="20"/>
        </w:rPr>
      </w:pPr>
      <w:r w:rsidRPr="00C74713">
        <w:rPr>
          <w:rFonts w:ascii="Arial" w:eastAsia="Times New Roman" w:hAnsi="Arial" w:cs="Arial"/>
          <w:bCs/>
          <w:sz w:val="20"/>
          <w:szCs w:val="20"/>
        </w:rPr>
        <w:t>Develop research questions.</w:t>
      </w:r>
    </w:p>
    <w:p w:rsidR="005232B7" w:rsidRPr="00C74713" w:rsidRDefault="005232B7" w:rsidP="005232B7">
      <w:pPr>
        <w:numPr>
          <w:ilvl w:val="0"/>
          <w:numId w:val="10"/>
        </w:numPr>
        <w:spacing w:after="0" w:line="240" w:lineRule="auto"/>
        <w:rPr>
          <w:rFonts w:ascii="Arial" w:eastAsia="Times New Roman" w:hAnsi="Arial" w:cs="Arial"/>
          <w:sz w:val="20"/>
          <w:szCs w:val="20"/>
        </w:rPr>
      </w:pPr>
      <w:r w:rsidRPr="00C74713">
        <w:rPr>
          <w:rFonts w:ascii="Arial" w:eastAsia="Times New Roman" w:hAnsi="Arial" w:cs="Arial"/>
          <w:bCs/>
          <w:sz w:val="20"/>
          <w:szCs w:val="20"/>
        </w:rPr>
        <w:t>Introduce project to students.</w:t>
      </w:r>
    </w:p>
    <w:p w:rsidR="005232B7" w:rsidRPr="00C74713" w:rsidRDefault="005232B7" w:rsidP="005232B7">
      <w:pPr>
        <w:numPr>
          <w:ilvl w:val="0"/>
          <w:numId w:val="10"/>
        </w:numPr>
        <w:spacing w:after="0" w:line="240" w:lineRule="auto"/>
        <w:rPr>
          <w:rFonts w:ascii="Arial" w:eastAsia="Times New Roman" w:hAnsi="Arial" w:cs="Arial"/>
          <w:sz w:val="20"/>
          <w:szCs w:val="20"/>
        </w:rPr>
      </w:pPr>
      <w:r w:rsidRPr="00C74713">
        <w:rPr>
          <w:rFonts w:ascii="Arial" w:eastAsia="Times New Roman" w:hAnsi="Arial" w:cs="Arial"/>
          <w:bCs/>
          <w:sz w:val="20"/>
          <w:szCs w:val="20"/>
        </w:rPr>
        <w:t>Conduct field observations.</w:t>
      </w:r>
    </w:p>
    <w:p w:rsidR="005232B7" w:rsidRPr="00C74713" w:rsidRDefault="005232B7" w:rsidP="005232B7">
      <w:pPr>
        <w:numPr>
          <w:ilvl w:val="0"/>
          <w:numId w:val="10"/>
        </w:numPr>
        <w:spacing w:after="0" w:line="240" w:lineRule="auto"/>
        <w:rPr>
          <w:rFonts w:ascii="Arial" w:eastAsia="Times New Roman" w:hAnsi="Arial" w:cs="Arial"/>
          <w:sz w:val="20"/>
          <w:szCs w:val="20"/>
        </w:rPr>
      </w:pPr>
      <w:r w:rsidRPr="00C74713">
        <w:rPr>
          <w:rFonts w:ascii="Arial" w:eastAsia="Times New Roman" w:hAnsi="Arial" w:cs="Arial"/>
          <w:sz w:val="20"/>
          <w:szCs w:val="20"/>
        </w:rPr>
        <w:t></w:t>
      </w:r>
      <w:r w:rsidRPr="00C74713">
        <w:rPr>
          <w:rFonts w:ascii="Arial" w:eastAsia="Times New Roman" w:hAnsi="Arial" w:cs="Arial"/>
          <w:bCs/>
          <w:sz w:val="20"/>
          <w:szCs w:val="20"/>
        </w:rPr>
        <w:t>Maintain a researcher’s journal.</w:t>
      </w:r>
    </w:p>
    <w:p w:rsidR="005232B7" w:rsidRPr="00C74713" w:rsidRDefault="005232B7" w:rsidP="005232B7">
      <w:pPr>
        <w:numPr>
          <w:ilvl w:val="0"/>
          <w:numId w:val="10"/>
        </w:numPr>
        <w:spacing w:after="0" w:line="240" w:lineRule="auto"/>
        <w:rPr>
          <w:rFonts w:ascii="Arial" w:eastAsia="Times New Roman" w:hAnsi="Arial" w:cs="Arial"/>
          <w:sz w:val="20"/>
          <w:szCs w:val="20"/>
        </w:rPr>
      </w:pPr>
      <w:r w:rsidRPr="00C74713">
        <w:rPr>
          <w:rFonts w:ascii="Arial" w:eastAsia="Times New Roman" w:hAnsi="Arial" w:cs="Arial"/>
          <w:bCs/>
          <w:sz w:val="20"/>
          <w:szCs w:val="20"/>
        </w:rPr>
        <w:t>Interview teachers.</w:t>
      </w:r>
      <w:r w:rsidRPr="00C74713">
        <w:rPr>
          <w:rFonts w:ascii="Arial" w:eastAsia="Times New Roman" w:hAnsi="Arial" w:cs="Arial"/>
          <w:bCs/>
          <w:sz w:val="20"/>
          <w:szCs w:val="20"/>
        </w:rPr>
        <w:br/>
        <w:t>Terry and I have done everything except interview the teachers. The project is on hold at the request of the teachers and may resume when one teacher returns after recovery from surgery.</w:t>
      </w:r>
    </w:p>
    <w:p w:rsidR="005232B7" w:rsidRPr="00C74713" w:rsidRDefault="005232B7" w:rsidP="005232B7">
      <w:pPr>
        <w:numPr>
          <w:ilvl w:val="0"/>
          <w:numId w:val="6"/>
        </w:numPr>
        <w:spacing w:after="0" w:line="240" w:lineRule="auto"/>
        <w:rPr>
          <w:rFonts w:ascii="Arial" w:eastAsia="Times New Roman" w:hAnsi="Arial" w:cs="Arial"/>
          <w:sz w:val="20"/>
          <w:szCs w:val="20"/>
        </w:rPr>
      </w:pPr>
      <w:r w:rsidRPr="00C74713">
        <w:rPr>
          <w:rFonts w:ascii="Arial" w:eastAsia="Times New Roman" w:hAnsi="Arial" w:cs="Arial"/>
          <w:bCs/>
          <w:sz w:val="20"/>
          <w:szCs w:val="20"/>
        </w:rPr>
        <w:t xml:space="preserve">Resubmit the Science Trade-book article to </w:t>
      </w:r>
      <w:r w:rsidRPr="00C74713">
        <w:rPr>
          <w:rFonts w:ascii="Arial" w:eastAsia="Times New Roman" w:hAnsi="Arial" w:cs="Arial"/>
          <w:bCs/>
          <w:i/>
          <w:iCs/>
          <w:sz w:val="20"/>
          <w:szCs w:val="20"/>
        </w:rPr>
        <w:t>Reading Teacher</w:t>
      </w:r>
      <w:r w:rsidRPr="00C74713">
        <w:rPr>
          <w:rFonts w:ascii="Arial" w:eastAsia="Times New Roman" w:hAnsi="Arial" w:cs="Arial"/>
          <w:bCs/>
          <w:sz w:val="20"/>
          <w:szCs w:val="20"/>
        </w:rPr>
        <w:t xml:space="preserve">. Article resubmitted and accepted. </w:t>
      </w:r>
    </w:p>
    <w:p w:rsidR="005232B7" w:rsidRPr="00C74713" w:rsidRDefault="005232B7" w:rsidP="005232B7">
      <w:pPr>
        <w:numPr>
          <w:ilvl w:val="0"/>
          <w:numId w:val="6"/>
        </w:numPr>
        <w:spacing w:after="0" w:line="240" w:lineRule="auto"/>
        <w:rPr>
          <w:rFonts w:ascii="Arial" w:eastAsia="Times New Roman" w:hAnsi="Arial" w:cs="Arial"/>
          <w:sz w:val="20"/>
          <w:szCs w:val="20"/>
        </w:rPr>
      </w:pPr>
      <w:r w:rsidRPr="00C74713">
        <w:rPr>
          <w:rFonts w:ascii="Arial" w:eastAsia="Times New Roman" w:hAnsi="Arial" w:cs="Arial"/>
          <w:bCs/>
          <w:sz w:val="20"/>
          <w:szCs w:val="20"/>
        </w:rPr>
        <w:t>Wait patiently to hear back about the two articles I submitted for publication last spring.</w:t>
      </w:r>
      <w:r w:rsidRPr="00C74713">
        <w:rPr>
          <w:rFonts w:ascii="Arial" w:eastAsia="Times New Roman" w:hAnsi="Arial" w:cs="Arial"/>
          <w:sz w:val="20"/>
          <w:szCs w:val="20"/>
        </w:rPr>
        <w:t xml:space="preserve"> </w:t>
      </w:r>
    </w:p>
    <w:p w:rsidR="005232B7" w:rsidRPr="00C74713" w:rsidRDefault="005232B7" w:rsidP="005232B7">
      <w:pPr>
        <w:numPr>
          <w:ilvl w:val="0"/>
          <w:numId w:val="11"/>
        </w:numPr>
        <w:spacing w:after="0" w:line="240" w:lineRule="auto"/>
        <w:rPr>
          <w:rFonts w:ascii="Arial" w:eastAsia="Times New Roman" w:hAnsi="Arial" w:cs="Arial"/>
          <w:sz w:val="20"/>
          <w:szCs w:val="20"/>
        </w:rPr>
      </w:pPr>
      <w:r w:rsidRPr="00C74713">
        <w:rPr>
          <w:rFonts w:ascii="Arial" w:eastAsia="Times New Roman" w:hAnsi="Arial" w:cs="Arial"/>
          <w:bCs/>
          <w:sz w:val="20"/>
          <w:szCs w:val="20"/>
        </w:rPr>
        <w:t>If either or both are accepted, rejoice and celebrate.</w:t>
      </w:r>
    </w:p>
    <w:p w:rsidR="005232B7" w:rsidRPr="00C74713" w:rsidRDefault="005232B7" w:rsidP="005232B7">
      <w:pPr>
        <w:numPr>
          <w:ilvl w:val="0"/>
          <w:numId w:val="11"/>
        </w:numPr>
        <w:spacing w:after="0" w:line="240" w:lineRule="auto"/>
        <w:rPr>
          <w:rFonts w:ascii="Arial" w:eastAsia="Times New Roman" w:hAnsi="Arial" w:cs="Arial"/>
          <w:sz w:val="20"/>
          <w:szCs w:val="20"/>
        </w:rPr>
      </w:pPr>
      <w:r w:rsidRPr="00C74713">
        <w:rPr>
          <w:rFonts w:ascii="Arial" w:eastAsia="Times New Roman" w:hAnsi="Arial" w:cs="Arial"/>
          <w:sz w:val="20"/>
          <w:szCs w:val="20"/>
        </w:rPr>
        <w:t></w:t>
      </w:r>
      <w:r w:rsidRPr="00C74713">
        <w:rPr>
          <w:rFonts w:ascii="Arial" w:eastAsia="Times New Roman" w:hAnsi="Arial" w:cs="Arial"/>
          <w:bCs/>
          <w:sz w:val="20"/>
          <w:szCs w:val="20"/>
        </w:rPr>
        <w:t>If either or both are rejected, based on feedback rework the piece(s) for submission elsewhere.  The first art</w:t>
      </w:r>
      <w:r w:rsidR="00AB4AA9">
        <w:rPr>
          <w:rFonts w:ascii="Arial" w:eastAsia="Times New Roman" w:hAnsi="Arial" w:cs="Arial"/>
          <w:bCs/>
          <w:sz w:val="20"/>
          <w:szCs w:val="20"/>
        </w:rPr>
        <w:t>icle was lost by the editor and</w:t>
      </w:r>
      <w:r w:rsidRPr="00C74713">
        <w:rPr>
          <w:rFonts w:ascii="Arial" w:eastAsia="Times New Roman" w:hAnsi="Arial" w:cs="Arial"/>
          <w:bCs/>
          <w:sz w:val="20"/>
          <w:szCs w:val="20"/>
        </w:rPr>
        <w:t xml:space="preserve"> I resubmitted it. I am still waiting to hear. The second articl</w:t>
      </w:r>
      <w:r w:rsidR="00AB4AA9">
        <w:rPr>
          <w:rFonts w:ascii="Arial" w:eastAsia="Times New Roman" w:hAnsi="Arial" w:cs="Arial"/>
          <w:bCs/>
          <w:sz w:val="20"/>
          <w:szCs w:val="20"/>
        </w:rPr>
        <w:t>e was rejected and Terry and I </w:t>
      </w:r>
      <w:r w:rsidRPr="00C74713">
        <w:rPr>
          <w:rFonts w:ascii="Arial" w:eastAsia="Times New Roman" w:hAnsi="Arial" w:cs="Arial"/>
          <w:bCs/>
          <w:sz w:val="20"/>
          <w:szCs w:val="20"/>
        </w:rPr>
        <w:t xml:space="preserve">are seeking a new place to submit it. I have been working on revisions to the second piece. </w:t>
      </w:r>
    </w:p>
    <w:p w:rsidR="005232B7" w:rsidRPr="00C74713" w:rsidRDefault="005232B7" w:rsidP="005232B7">
      <w:pPr>
        <w:numPr>
          <w:ilvl w:val="0"/>
          <w:numId w:val="7"/>
        </w:numPr>
        <w:spacing w:after="0" w:line="240" w:lineRule="auto"/>
        <w:rPr>
          <w:rFonts w:ascii="Arial" w:eastAsia="Times New Roman" w:hAnsi="Arial" w:cs="Arial"/>
          <w:sz w:val="20"/>
          <w:szCs w:val="20"/>
        </w:rPr>
      </w:pPr>
      <w:r w:rsidRPr="00C74713">
        <w:rPr>
          <w:rFonts w:ascii="Arial" w:eastAsia="Times New Roman" w:hAnsi="Arial" w:cs="Arial"/>
          <w:bCs/>
          <w:sz w:val="20"/>
          <w:szCs w:val="20"/>
        </w:rPr>
        <w:t xml:space="preserve">Figure out how to write the follow-up piece to the rigor article. </w:t>
      </w:r>
    </w:p>
    <w:p w:rsidR="005232B7" w:rsidRPr="00C74713" w:rsidRDefault="005232B7" w:rsidP="005232B7">
      <w:pPr>
        <w:numPr>
          <w:ilvl w:val="0"/>
          <w:numId w:val="12"/>
        </w:numPr>
        <w:spacing w:after="0" w:line="240" w:lineRule="auto"/>
        <w:rPr>
          <w:rFonts w:ascii="Arial" w:eastAsia="Times New Roman" w:hAnsi="Arial" w:cs="Arial"/>
          <w:sz w:val="20"/>
          <w:szCs w:val="20"/>
        </w:rPr>
      </w:pPr>
      <w:r w:rsidRPr="00C74713">
        <w:rPr>
          <w:rFonts w:ascii="Arial" w:eastAsia="Times New Roman" w:hAnsi="Arial" w:cs="Arial"/>
          <w:bCs/>
          <w:sz w:val="20"/>
          <w:szCs w:val="20"/>
        </w:rPr>
        <w:t>Meet with Katie and Liz to plan the article.</w:t>
      </w:r>
    </w:p>
    <w:p w:rsidR="005232B7" w:rsidRPr="00C74713" w:rsidRDefault="005232B7" w:rsidP="005232B7">
      <w:pPr>
        <w:numPr>
          <w:ilvl w:val="0"/>
          <w:numId w:val="12"/>
        </w:numPr>
        <w:spacing w:after="0" w:line="240" w:lineRule="auto"/>
        <w:rPr>
          <w:rFonts w:ascii="Arial" w:eastAsia="Times New Roman" w:hAnsi="Arial" w:cs="Arial"/>
          <w:sz w:val="20"/>
          <w:szCs w:val="20"/>
        </w:rPr>
      </w:pPr>
      <w:r w:rsidRPr="00C74713">
        <w:rPr>
          <w:rFonts w:ascii="Arial" w:eastAsia="Times New Roman" w:hAnsi="Arial" w:cs="Arial"/>
          <w:bCs/>
          <w:sz w:val="20"/>
          <w:szCs w:val="20"/>
        </w:rPr>
        <w:t>Write the literature review.</w:t>
      </w:r>
    </w:p>
    <w:p w:rsidR="005232B7" w:rsidRPr="00C74713" w:rsidRDefault="005232B7" w:rsidP="005232B7">
      <w:pPr>
        <w:numPr>
          <w:ilvl w:val="0"/>
          <w:numId w:val="12"/>
        </w:numPr>
        <w:spacing w:after="0" w:line="240" w:lineRule="auto"/>
        <w:rPr>
          <w:rFonts w:ascii="Arial" w:eastAsia="Times New Roman" w:hAnsi="Arial" w:cs="Arial"/>
          <w:sz w:val="20"/>
          <w:szCs w:val="20"/>
        </w:rPr>
      </w:pPr>
      <w:r w:rsidRPr="00C74713">
        <w:rPr>
          <w:rFonts w:ascii="Arial" w:eastAsia="Times New Roman" w:hAnsi="Arial" w:cs="Arial"/>
          <w:bCs/>
          <w:sz w:val="20"/>
          <w:szCs w:val="20"/>
        </w:rPr>
        <w:t>Draft the article.</w:t>
      </w:r>
    </w:p>
    <w:p w:rsidR="005232B7" w:rsidRPr="00C74713" w:rsidRDefault="005232B7" w:rsidP="005232B7">
      <w:pPr>
        <w:numPr>
          <w:ilvl w:val="0"/>
          <w:numId w:val="12"/>
        </w:numPr>
        <w:spacing w:after="0" w:line="240" w:lineRule="auto"/>
        <w:rPr>
          <w:rFonts w:ascii="Arial" w:eastAsia="Times New Roman" w:hAnsi="Arial" w:cs="Arial"/>
          <w:sz w:val="20"/>
          <w:szCs w:val="20"/>
        </w:rPr>
      </w:pPr>
      <w:r w:rsidRPr="00C74713">
        <w:rPr>
          <w:rFonts w:ascii="Arial" w:eastAsia="Times New Roman" w:hAnsi="Arial" w:cs="Arial"/>
          <w:bCs/>
          <w:sz w:val="20"/>
          <w:szCs w:val="20"/>
        </w:rPr>
        <w:t xml:space="preserve">Submit the article for publication. As mentioned above, I have all but </w:t>
      </w:r>
      <w:r w:rsidR="00AB4AA9">
        <w:rPr>
          <w:rFonts w:ascii="Arial" w:eastAsia="Times New Roman" w:hAnsi="Arial" w:cs="Arial"/>
          <w:bCs/>
          <w:sz w:val="20"/>
          <w:szCs w:val="20"/>
        </w:rPr>
        <w:t xml:space="preserve">met this goal. Later this week, </w:t>
      </w:r>
      <w:r w:rsidRPr="00C74713">
        <w:rPr>
          <w:rFonts w:ascii="Arial" w:eastAsia="Times New Roman" w:hAnsi="Arial" w:cs="Arial"/>
          <w:bCs/>
          <w:sz w:val="20"/>
          <w:szCs w:val="20"/>
        </w:rPr>
        <w:t>I will submit it after the second author has approved final revisions.</w:t>
      </w:r>
    </w:p>
    <w:p w:rsidR="005232B7" w:rsidRPr="00C74713" w:rsidRDefault="00AB4AA9" w:rsidP="005232B7">
      <w:pPr>
        <w:numPr>
          <w:ilvl w:val="0"/>
          <w:numId w:val="8"/>
        </w:numPr>
        <w:spacing w:after="0" w:line="240" w:lineRule="auto"/>
        <w:rPr>
          <w:rFonts w:ascii="Arial" w:eastAsia="Times New Roman" w:hAnsi="Arial" w:cs="Arial"/>
          <w:sz w:val="20"/>
          <w:szCs w:val="20"/>
        </w:rPr>
      </w:pPr>
      <w:r>
        <w:rPr>
          <w:rFonts w:ascii="Arial" w:eastAsia="Times New Roman" w:hAnsi="Arial" w:cs="Arial"/>
          <w:bCs/>
          <w:sz w:val="20"/>
          <w:szCs w:val="20"/>
        </w:rPr>
        <w:t xml:space="preserve">Present at NAGC and NRC. </w:t>
      </w:r>
      <w:r w:rsidR="005232B7" w:rsidRPr="00C74713">
        <w:rPr>
          <w:rFonts w:ascii="Arial" w:eastAsia="Times New Roman" w:hAnsi="Arial" w:cs="Arial"/>
          <w:bCs/>
          <w:sz w:val="20"/>
          <w:szCs w:val="20"/>
        </w:rPr>
        <w:t>I did both of these.</w:t>
      </w:r>
      <w:r w:rsidR="005232B7" w:rsidRPr="00C74713">
        <w:rPr>
          <w:rFonts w:ascii="Arial" w:eastAsia="Times New Roman" w:hAnsi="Arial" w:cs="Arial"/>
          <w:sz w:val="20"/>
          <w:szCs w:val="20"/>
        </w:rPr>
        <w:t xml:space="preserve"> </w:t>
      </w:r>
    </w:p>
    <w:p w:rsidR="005232B7" w:rsidRPr="00C74713" w:rsidRDefault="005232B7" w:rsidP="005232B7">
      <w:pPr>
        <w:numPr>
          <w:ilvl w:val="0"/>
          <w:numId w:val="8"/>
        </w:numPr>
        <w:spacing w:after="0" w:line="240" w:lineRule="auto"/>
        <w:rPr>
          <w:rFonts w:ascii="Arial" w:eastAsia="Times New Roman" w:hAnsi="Arial" w:cs="Arial"/>
          <w:sz w:val="20"/>
          <w:szCs w:val="20"/>
        </w:rPr>
      </w:pPr>
      <w:r w:rsidRPr="00C74713">
        <w:rPr>
          <w:rFonts w:ascii="Arial" w:eastAsia="Times New Roman" w:hAnsi="Arial" w:cs="Arial"/>
          <w:bCs/>
          <w:sz w:val="20"/>
          <w:szCs w:val="20"/>
        </w:rPr>
        <w:t>Work with writers’ group to publish an article about our work.  I have not begun to work on this.</w:t>
      </w:r>
      <w:r w:rsidRPr="00C74713">
        <w:rPr>
          <w:rFonts w:ascii="Arial" w:eastAsia="Times New Roman" w:hAnsi="Arial" w:cs="Arial"/>
          <w:sz w:val="20"/>
          <w:szCs w:val="20"/>
        </w:rPr>
        <w:t xml:space="preserve"> </w:t>
      </w:r>
    </w:p>
    <w:p w:rsidR="005232B7" w:rsidRPr="00C74713" w:rsidRDefault="005232B7" w:rsidP="005232B7">
      <w:pPr>
        <w:spacing w:after="0" w:line="240" w:lineRule="auto"/>
        <w:rPr>
          <w:rFonts w:ascii="Arial" w:eastAsia="Times New Roman" w:hAnsi="Arial" w:cs="Arial"/>
          <w:sz w:val="20"/>
          <w:szCs w:val="20"/>
        </w:rPr>
      </w:pPr>
      <w:r w:rsidRPr="00C74713">
        <w:rPr>
          <w:rFonts w:ascii="Arial" w:eastAsia="Times New Roman" w:hAnsi="Arial" w:cs="Arial"/>
          <w:b/>
          <w:bCs/>
          <w:sz w:val="20"/>
          <w:szCs w:val="20"/>
        </w:rPr>
        <w:t> </w:t>
      </w:r>
      <w:r w:rsidRPr="00C74713">
        <w:rPr>
          <w:rFonts w:ascii="Arial" w:eastAsia="Times New Roman" w:hAnsi="Arial" w:cs="Arial"/>
          <w:b/>
          <w:bCs/>
          <w:sz w:val="20"/>
          <w:szCs w:val="20"/>
        </w:rPr>
        <w:br/>
      </w:r>
      <w:r w:rsidRPr="00C74713">
        <w:rPr>
          <w:rFonts w:ascii="Arial" w:eastAsia="Times New Roman" w:hAnsi="Arial" w:cs="Arial"/>
          <w:b/>
          <w:bCs/>
          <w:sz w:val="20"/>
          <w:szCs w:val="20"/>
          <w:u w:val="single"/>
        </w:rPr>
        <w:t>2</w:t>
      </w:r>
      <w:r w:rsidRPr="00C74713">
        <w:rPr>
          <w:rFonts w:ascii="Arial" w:eastAsia="Times New Roman" w:hAnsi="Arial" w:cs="Arial"/>
          <w:b/>
          <w:bCs/>
          <w:sz w:val="20"/>
          <w:szCs w:val="20"/>
          <w:u w:val="single"/>
          <w:vertAlign w:val="superscript"/>
        </w:rPr>
        <w:t>nd</w:t>
      </w:r>
      <w:r w:rsidRPr="00C74713">
        <w:rPr>
          <w:rFonts w:ascii="Arial" w:eastAsia="Times New Roman" w:hAnsi="Arial" w:cs="Arial"/>
          <w:b/>
          <w:bCs/>
          <w:sz w:val="20"/>
          <w:szCs w:val="20"/>
          <w:u w:val="single"/>
        </w:rPr>
        <w:t xml:space="preserve"> Semester:</w:t>
      </w:r>
      <w:r w:rsidRPr="00C74713">
        <w:rPr>
          <w:rFonts w:ascii="Arial" w:eastAsia="Times New Roman" w:hAnsi="Arial" w:cs="Arial"/>
          <w:b/>
          <w:bCs/>
          <w:sz w:val="20"/>
          <w:szCs w:val="20"/>
        </w:rPr>
        <w:t xml:space="preserve"> </w:t>
      </w:r>
    </w:p>
    <w:p w:rsidR="005232B7" w:rsidRPr="00C74713" w:rsidRDefault="005232B7" w:rsidP="005232B7">
      <w:pPr>
        <w:numPr>
          <w:ilvl w:val="0"/>
          <w:numId w:val="9"/>
        </w:numPr>
        <w:spacing w:after="0" w:line="240" w:lineRule="auto"/>
        <w:rPr>
          <w:rFonts w:ascii="Arial" w:eastAsia="Times New Roman" w:hAnsi="Arial" w:cs="Arial"/>
          <w:sz w:val="20"/>
          <w:szCs w:val="20"/>
        </w:rPr>
      </w:pPr>
      <w:r w:rsidRPr="00C74713">
        <w:rPr>
          <w:rFonts w:ascii="Arial" w:eastAsia="Times New Roman" w:hAnsi="Arial" w:cs="Arial"/>
          <w:bCs/>
          <w:sz w:val="20"/>
          <w:szCs w:val="20"/>
        </w:rPr>
        <w:t>Continue the Mixed Text Reader’s Theater project. As m</w:t>
      </w:r>
      <w:r w:rsidR="00AB4AA9">
        <w:rPr>
          <w:rFonts w:ascii="Arial" w:eastAsia="Times New Roman" w:hAnsi="Arial" w:cs="Arial"/>
          <w:bCs/>
          <w:sz w:val="20"/>
          <w:szCs w:val="20"/>
        </w:rPr>
        <w:t>entioned above, this is on hold</w:t>
      </w:r>
      <w:r w:rsidRPr="00C74713">
        <w:rPr>
          <w:rFonts w:ascii="Arial" w:eastAsia="Times New Roman" w:hAnsi="Arial" w:cs="Arial"/>
          <w:bCs/>
          <w:sz w:val="20"/>
          <w:szCs w:val="20"/>
        </w:rPr>
        <w:t>.</w:t>
      </w:r>
      <w:r w:rsidRPr="00C74713">
        <w:rPr>
          <w:rFonts w:ascii="Arial" w:eastAsia="Times New Roman" w:hAnsi="Arial" w:cs="Arial"/>
          <w:sz w:val="20"/>
          <w:szCs w:val="20"/>
        </w:rPr>
        <w:t xml:space="preserve"> </w:t>
      </w:r>
    </w:p>
    <w:p w:rsidR="005232B7" w:rsidRPr="00C74713" w:rsidRDefault="005232B7" w:rsidP="005232B7">
      <w:pPr>
        <w:numPr>
          <w:ilvl w:val="0"/>
          <w:numId w:val="9"/>
        </w:numPr>
        <w:spacing w:after="0" w:line="240" w:lineRule="auto"/>
        <w:rPr>
          <w:rFonts w:ascii="Arial" w:eastAsia="Times New Roman" w:hAnsi="Arial" w:cs="Arial"/>
          <w:sz w:val="20"/>
          <w:szCs w:val="20"/>
        </w:rPr>
      </w:pPr>
      <w:r w:rsidRPr="00C74713">
        <w:rPr>
          <w:rFonts w:ascii="Arial" w:eastAsia="Times New Roman" w:hAnsi="Arial" w:cs="Arial"/>
          <w:bCs/>
          <w:sz w:val="20"/>
          <w:szCs w:val="20"/>
        </w:rPr>
        <w:t>In late spring, begin the draft of a second Mixed Text Reader’s Theater article.  Unless the project continues, there is little chance this will happen.</w:t>
      </w:r>
      <w:r w:rsidRPr="00C74713">
        <w:rPr>
          <w:rFonts w:ascii="Arial" w:eastAsia="Times New Roman" w:hAnsi="Arial" w:cs="Arial"/>
          <w:sz w:val="20"/>
          <w:szCs w:val="20"/>
        </w:rPr>
        <w:t xml:space="preserve"> </w:t>
      </w:r>
    </w:p>
    <w:p w:rsidR="005232B7" w:rsidRPr="00C74713" w:rsidRDefault="005232B7" w:rsidP="005232B7">
      <w:pPr>
        <w:spacing w:after="0" w:line="240" w:lineRule="auto"/>
        <w:rPr>
          <w:rFonts w:ascii="Arial" w:eastAsia="Times New Roman" w:hAnsi="Arial" w:cs="Arial"/>
          <w:sz w:val="20"/>
          <w:szCs w:val="20"/>
        </w:rPr>
      </w:pPr>
      <w:r w:rsidRPr="00C74713">
        <w:rPr>
          <w:rFonts w:ascii="Arial" w:eastAsia="Times New Roman" w:hAnsi="Arial" w:cs="Arial"/>
          <w:sz w:val="20"/>
          <w:szCs w:val="20"/>
        </w:rPr>
        <w:lastRenderedPageBreak/>
        <w:t>Life can be funny. I've been feeling really down lately about my life as a writer thinking I had not accomplished much of anything this fall. I feel better now that I look at the goals I set for the year and see that I am making progress.</w:t>
      </w:r>
    </w:p>
    <w:p w:rsidR="005232B7" w:rsidRPr="00C74713" w:rsidRDefault="005232B7" w:rsidP="005232B7">
      <w:pPr>
        <w:spacing w:after="0" w:line="240" w:lineRule="auto"/>
        <w:rPr>
          <w:rFonts w:ascii="Arial" w:eastAsia="Times New Roman" w:hAnsi="Arial" w:cs="Arial"/>
          <w:sz w:val="20"/>
          <w:szCs w:val="20"/>
        </w:rPr>
      </w:pPr>
    </w:p>
    <w:p w:rsidR="005232B7" w:rsidRPr="00C74713" w:rsidRDefault="005232B7" w:rsidP="005232B7">
      <w:pPr>
        <w:spacing w:after="0" w:line="240" w:lineRule="auto"/>
        <w:rPr>
          <w:rFonts w:ascii="Arial" w:eastAsia="Times New Roman" w:hAnsi="Arial" w:cs="Arial"/>
          <w:b/>
          <w:sz w:val="20"/>
          <w:szCs w:val="20"/>
        </w:rPr>
      </w:pPr>
      <w:r w:rsidRPr="00C74713">
        <w:rPr>
          <w:rFonts w:ascii="Arial" w:eastAsia="Times New Roman" w:hAnsi="Arial" w:cs="Arial"/>
          <w:b/>
          <w:sz w:val="20"/>
          <w:szCs w:val="20"/>
        </w:rPr>
        <w:t>Next week:</w:t>
      </w:r>
    </w:p>
    <w:p w:rsidR="005232B7" w:rsidRPr="00C74713" w:rsidRDefault="005232B7" w:rsidP="005232B7">
      <w:pPr>
        <w:numPr>
          <w:ilvl w:val="0"/>
          <w:numId w:val="18"/>
        </w:numPr>
        <w:spacing w:after="0" w:line="240" w:lineRule="auto"/>
        <w:rPr>
          <w:rFonts w:ascii="Arial" w:eastAsia="Times New Roman" w:hAnsi="Arial" w:cs="Arial"/>
          <w:sz w:val="20"/>
          <w:szCs w:val="20"/>
        </w:rPr>
      </w:pPr>
      <w:r w:rsidRPr="00C74713">
        <w:rPr>
          <w:rFonts w:ascii="Arial" w:eastAsia="Times New Roman" w:hAnsi="Arial" w:cs="Arial"/>
          <w:sz w:val="20"/>
          <w:szCs w:val="20"/>
        </w:rPr>
        <w:t>Make a decision on Reader’s Theater resubmission</w:t>
      </w:r>
    </w:p>
    <w:p w:rsidR="005232B7" w:rsidRPr="00C74713" w:rsidRDefault="005232B7" w:rsidP="005232B7">
      <w:pPr>
        <w:numPr>
          <w:ilvl w:val="0"/>
          <w:numId w:val="18"/>
        </w:numPr>
        <w:spacing w:after="0" w:line="240" w:lineRule="auto"/>
        <w:rPr>
          <w:rFonts w:ascii="Arial" w:eastAsia="Times New Roman" w:hAnsi="Arial" w:cs="Arial"/>
          <w:sz w:val="20"/>
          <w:szCs w:val="20"/>
        </w:rPr>
      </w:pPr>
      <w:r w:rsidRPr="00C74713">
        <w:rPr>
          <w:rFonts w:ascii="Arial" w:eastAsia="Times New Roman" w:hAnsi="Arial" w:cs="Arial"/>
          <w:sz w:val="20"/>
          <w:szCs w:val="20"/>
        </w:rPr>
        <w:t>Rework Reader’s Theater piece</w:t>
      </w:r>
    </w:p>
    <w:p w:rsidR="005232B7" w:rsidRPr="00C74713" w:rsidRDefault="005232B7" w:rsidP="005232B7">
      <w:pPr>
        <w:spacing w:after="0" w:line="240" w:lineRule="auto"/>
        <w:rPr>
          <w:rFonts w:ascii="Arial" w:eastAsia="Times New Roman" w:hAnsi="Arial" w:cs="Arial"/>
          <w:sz w:val="20"/>
          <w:szCs w:val="20"/>
        </w:rPr>
      </w:pPr>
    </w:p>
    <w:p w:rsidR="005232B7" w:rsidRPr="00C74713" w:rsidRDefault="005232B7" w:rsidP="005232B7">
      <w:pPr>
        <w:spacing w:after="0" w:line="240" w:lineRule="auto"/>
        <w:rPr>
          <w:rFonts w:ascii="Arial" w:eastAsia="Times New Roman" w:hAnsi="Arial" w:cs="Arial"/>
          <w:b/>
          <w:sz w:val="20"/>
          <w:szCs w:val="20"/>
        </w:rPr>
      </w:pPr>
      <w:r w:rsidRPr="00C74713">
        <w:rPr>
          <w:rFonts w:ascii="Arial" w:eastAsia="Times New Roman" w:hAnsi="Arial" w:cs="Arial"/>
          <w:b/>
          <w:sz w:val="20"/>
          <w:szCs w:val="20"/>
        </w:rPr>
        <w:t xml:space="preserve">Robin </w:t>
      </w:r>
    </w:p>
    <w:p w:rsidR="005232B7" w:rsidRDefault="005232B7" w:rsidP="005232B7">
      <w:pPr>
        <w:spacing w:after="0" w:line="240" w:lineRule="auto"/>
        <w:rPr>
          <w:rFonts w:ascii="Arial" w:eastAsia="Times New Roman" w:hAnsi="Arial" w:cs="Arial"/>
          <w:sz w:val="20"/>
          <w:szCs w:val="20"/>
        </w:rPr>
      </w:pPr>
      <w:r w:rsidRPr="00C74713">
        <w:rPr>
          <w:rFonts w:ascii="Arial" w:eastAsia="Times New Roman" w:hAnsi="Arial" w:cs="Arial"/>
          <w:sz w:val="20"/>
          <w:szCs w:val="20"/>
        </w:rPr>
        <w:t>Accomplishments since last meeting</w:t>
      </w:r>
      <w:r>
        <w:rPr>
          <w:rFonts w:ascii="Arial" w:eastAsia="Times New Roman" w:hAnsi="Arial" w:cs="Arial"/>
          <w:sz w:val="20"/>
          <w:szCs w:val="20"/>
        </w:rPr>
        <w:t>:</w:t>
      </w:r>
    </w:p>
    <w:p w:rsidR="005232B7" w:rsidRPr="00C74713" w:rsidRDefault="005232B7" w:rsidP="005232B7">
      <w:pPr>
        <w:numPr>
          <w:ilvl w:val="0"/>
          <w:numId w:val="25"/>
        </w:numPr>
        <w:spacing w:after="0" w:line="240" w:lineRule="auto"/>
        <w:rPr>
          <w:rFonts w:ascii="Arial" w:eastAsia="Times New Roman" w:hAnsi="Arial" w:cs="Arial"/>
          <w:sz w:val="20"/>
          <w:szCs w:val="20"/>
        </w:rPr>
      </w:pPr>
      <w:r w:rsidRPr="00C74713">
        <w:rPr>
          <w:rFonts w:ascii="Arial" w:eastAsia="Times New Roman" w:hAnsi="Arial" w:cs="Arial"/>
          <w:sz w:val="20"/>
          <w:szCs w:val="20"/>
        </w:rPr>
        <w:t>Um… none…sadly I did not even think about writing.  My brain was so fried after NRC and grading that I just relaxed and got my personal life in order.  I really think that time away from my writing and my more organized home life (clean closets and trips to Goodwill) will allow me to refocus.  It’s a bit like a new haircut for me! (Elizabeth will probably get this analogy.)</w:t>
      </w:r>
    </w:p>
    <w:p w:rsidR="005232B7" w:rsidRPr="00C74713" w:rsidRDefault="005232B7" w:rsidP="005232B7">
      <w:pPr>
        <w:spacing w:after="0" w:line="240" w:lineRule="auto"/>
        <w:rPr>
          <w:rFonts w:ascii="Arial" w:eastAsia="Times New Roman" w:hAnsi="Arial" w:cs="Arial"/>
          <w:sz w:val="20"/>
          <w:szCs w:val="20"/>
        </w:rPr>
      </w:pPr>
      <w:r w:rsidRPr="00C74713">
        <w:rPr>
          <w:rFonts w:ascii="Arial" w:eastAsia="Times New Roman" w:hAnsi="Arial" w:cs="Arial"/>
          <w:sz w:val="20"/>
          <w:szCs w:val="20"/>
        </w:rPr>
        <w:t> </w:t>
      </w:r>
    </w:p>
    <w:p w:rsidR="005232B7" w:rsidRPr="00C74713" w:rsidRDefault="005232B7" w:rsidP="005232B7">
      <w:pPr>
        <w:spacing w:after="0" w:line="240" w:lineRule="auto"/>
        <w:rPr>
          <w:rFonts w:ascii="Arial" w:eastAsia="Times New Roman" w:hAnsi="Arial" w:cs="Arial"/>
          <w:sz w:val="20"/>
          <w:szCs w:val="20"/>
        </w:rPr>
      </w:pPr>
      <w:r w:rsidRPr="00C74713">
        <w:rPr>
          <w:rFonts w:ascii="Arial" w:eastAsia="Times New Roman" w:hAnsi="Arial" w:cs="Arial"/>
          <w:sz w:val="20"/>
          <w:szCs w:val="20"/>
        </w:rPr>
        <w:t>Goals:</w:t>
      </w:r>
    </w:p>
    <w:p w:rsidR="005232B7" w:rsidRPr="00C74713" w:rsidRDefault="005232B7" w:rsidP="005232B7">
      <w:pPr>
        <w:spacing w:after="0" w:line="240" w:lineRule="auto"/>
        <w:rPr>
          <w:rFonts w:ascii="Arial" w:eastAsia="Times New Roman" w:hAnsi="Arial" w:cs="Arial"/>
          <w:sz w:val="20"/>
          <w:szCs w:val="20"/>
        </w:rPr>
      </w:pPr>
      <w:r w:rsidRPr="00C74713">
        <w:rPr>
          <w:rFonts w:ascii="Arial" w:eastAsia="Times New Roman" w:hAnsi="Arial" w:cs="Arial"/>
          <w:sz w:val="20"/>
          <w:szCs w:val="20"/>
        </w:rPr>
        <w:t>            Upon reviewing my goals from last semester, I found that I completed the following:</w:t>
      </w:r>
    </w:p>
    <w:p w:rsidR="005232B7" w:rsidRPr="00C74713" w:rsidRDefault="005232B7" w:rsidP="005232B7">
      <w:pPr>
        <w:numPr>
          <w:ilvl w:val="0"/>
          <w:numId w:val="12"/>
        </w:numPr>
        <w:spacing w:after="0" w:line="240" w:lineRule="auto"/>
        <w:rPr>
          <w:rFonts w:ascii="Arial" w:eastAsia="Times New Roman" w:hAnsi="Arial" w:cs="Arial"/>
          <w:sz w:val="20"/>
          <w:szCs w:val="20"/>
        </w:rPr>
      </w:pPr>
      <w:r w:rsidRPr="00C74713">
        <w:rPr>
          <w:rFonts w:ascii="Arial" w:eastAsia="Times New Roman" w:hAnsi="Arial" w:cs="Arial"/>
          <w:sz w:val="20"/>
          <w:szCs w:val="20"/>
        </w:rPr>
        <w:t>Revised Mentor Text article        </w:t>
      </w:r>
      <w:r w:rsidRPr="00C74713">
        <w:rPr>
          <w:rFonts w:ascii="Arial" w:eastAsia="Times New Roman" w:hAnsi="Arial" w:cs="Arial"/>
          <w:sz w:val="20"/>
          <w:szCs w:val="20"/>
        </w:rPr>
        <w:sym w:font="Wingdings 2" w:char="F050"/>
      </w:r>
    </w:p>
    <w:p w:rsidR="005232B7" w:rsidRPr="00C74713" w:rsidRDefault="005232B7" w:rsidP="005232B7">
      <w:pPr>
        <w:numPr>
          <w:ilvl w:val="0"/>
          <w:numId w:val="12"/>
        </w:numPr>
        <w:spacing w:after="0" w:line="240" w:lineRule="auto"/>
        <w:rPr>
          <w:rFonts w:ascii="Arial" w:eastAsia="Times New Roman" w:hAnsi="Arial" w:cs="Arial"/>
          <w:sz w:val="20"/>
          <w:szCs w:val="20"/>
        </w:rPr>
      </w:pPr>
      <w:r w:rsidRPr="00C74713">
        <w:rPr>
          <w:rFonts w:ascii="Arial" w:eastAsia="Times New Roman" w:hAnsi="Arial" w:cs="Arial"/>
          <w:sz w:val="20"/>
          <w:szCs w:val="20"/>
        </w:rPr>
        <w:t xml:space="preserve">Revised and resubmitted dissertation       </w:t>
      </w:r>
      <w:r w:rsidRPr="00C74713">
        <w:rPr>
          <w:rFonts w:ascii="Arial" w:eastAsia="Times New Roman" w:hAnsi="Arial" w:cs="Arial"/>
          <w:sz w:val="20"/>
          <w:szCs w:val="20"/>
        </w:rPr>
        <w:sym w:font="Wingdings 2" w:char="F050"/>
      </w:r>
    </w:p>
    <w:p w:rsidR="005232B7" w:rsidRPr="00C74713" w:rsidRDefault="005232B7" w:rsidP="005232B7">
      <w:pPr>
        <w:numPr>
          <w:ilvl w:val="0"/>
          <w:numId w:val="12"/>
        </w:numPr>
        <w:spacing w:after="0" w:line="240" w:lineRule="auto"/>
        <w:rPr>
          <w:rFonts w:ascii="Arial" w:eastAsia="Times New Roman" w:hAnsi="Arial" w:cs="Arial"/>
          <w:sz w:val="20"/>
          <w:szCs w:val="20"/>
        </w:rPr>
      </w:pPr>
      <w:r w:rsidRPr="00C74713">
        <w:rPr>
          <w:rFonts w:ascii="Arial" w:eastAsia="Times New Roman" w:hAnsi="Arial" w:cs="Arial"/>
          <w:sz w:val="20"/>
          <w:szCs w:val="20"/>
        </w:rPr>
        <w:t xml:space="preserve">Writer’s Group NRC presentation             </w:t>
      </w:r>
      <w:r w:rsidRPr="00C74713">
        <w:rPr>
          <w:rFonts w:ascii="Arial" w:eastAsia="Times New Roman" w:hAnsi="Arial" w:cs="Arial"/>
          <w:sz w:val="20"/>
          <w:szCs w:val="20"/>
        </w:rPr>
        <w:sym w:font="Wingdings 2" w:char="F050"/>
      </w:r>
    </w:p>
    <w:p w:rsidR="005232B7" w:rsidRPr="00C74713" w:rsidRDefault="005232B7" w:rsidP="005232B7">
      <w:pPr>
        <w:numPr>
          <w:ilvl w:val="0"/>
          <w:numId w:val="12"/>
        </w:numPr>
        <w:spacing w:after="0" w:line="240" w:lineRule="auto"/>
        <w:rPr>
          <w:rFonts w:ascii="Arial" w:eastAsia="Times New Roman" w:hAnsi="Arial" w:cs="Arial"/>
          <w:sz w:val="20"/>
          <w:szCs w:val="20"/>
        </w:rPr>
      </w:pPr>
      <w:r w:rsidRPr="00C74713">
        <w:rPr>
          <w:rFonts w:ascii="Arial" w:eastAsia="Times New Roman" w:hAnsi="Arial" w:cs="Arial"/>
          <w:sz w:val="20"/>
          <w:szCs w:val="20"/>
        </w:rPr>
        <w:t xml:space="preserve">Service Learning NRC presentation          </w:t>
      </w:r>
      <w:r w:rsidRPr="00C74713">
        <w:rPr>
          <w:rFonts w:ascii="Arial" w:eastAsia="Times New Roman" w:hAnsi="Arial" w:cs="Arial"/>
          <w:sz w:val="20"/>
          <w:szCs w:val="20"/>
        </w:rPr>
        <w:sym w:font="Wingdings 2" w:char="F050"/>
      </w:r>
    </w:p>
    <w:p w:rsidR="005232B7" w:rsidRPr="00C74713" w:rsidRDefault="005232B7" w:rsidP="005232B7">
      <w:pPr>
        <w:numPr>
          <w:ilvl w:val="0"/>
          <w:numId w:val="12"/>
        </w:numPr>
        <w:spacing w:after="0" w:line="240" w:lineRule="auto"/>
        <w:rPr>
          <w:rFonts w:ascii="Arial" w:eastAsia="Times New Roman" w:hAnsi="Arial" w:cs="Arial"/>
          <w:sz w:val="20"/>
          <w:szCs w:val="20"/>
        </w:rPr>
      </w:pPr>
      <w:r w:rsidRPr="00C74713">
        <w:rPr>
          <w:rFonts w:ascii="Arial" w:eastAsia="Times New Roman" w:hAnsi="Arial" w:cs="Arial"/>
          <w:sz w:val="20"/>
          <w:szCs w:val="20"/>
        </w:rPr>
        <w:t xml:space="preserve">International Service Learning Conference presentation      </w:t>
      </w:r>
      <w:r w:rsidRPr="00C74713">
        <w:rPr>
          <w:rFonts w:ascii="Arial" w:eastAsia="Times New Roman" w:hAnsi="Arial" w:cs="Arial"/>
          <w:sz w:val="20"/>
          <w:szCs w:val="20"/>
        </w:rPr>
        <w:sym w:font="Wingdings 2" w:char="F050"/>
      </w:r>
    </w:p>
    <w:p w:rsidR="005232B7" w:rsidRPr="00C74713" w:rsidRDefault="005232B7" w:rsidP="005232B7">
      <w:pPr>
        <w:numPr>
          <w:ilvl w:val="0"/>
          <w:numId w:val="12"/>
        </w:numPr>
        <w:spacing w:after="0" w:line="240" w:lineRule="auto"/>
        <w:rPr>
          <w:rFonts w:ascii="Arial" w:eastAsia="Times New Roman" w:hAnsi="Arial" w:cs="Arial"/>
          <w:sz w:val="20"/>
          <w:szCs w:val="20"/>
        </w:rPr>
      </w:pPr>
      <w:r w:rsidRPr="00C74713">
        <w:rPr>
          <w:rFonts w:ascii="Arial" w:eastAsia="Times New Roman" w:hAnsi="Arial" w:cs="Arial"/>
          <w:sz w:val="20"/>
          <w:szCs w:val="20"/>
        </w:rPr>
        <w:t>Teacher education lit review (matrix completed – still needs to be written)</w:t>
      </w:r>
    </w:p>
    <w:p w:rsidR="005232B7" w:rsidRPr="00C74713" w:rsidRDefault="005232B7" w:rsidP="005232B7">
      <w:pPr>
        <w:numPr>
          <w:ilvl w:val="0"/>
          <w:numId w:val="12"/>
        </w:numPr>
        <w:spacing w:after="0" w:line="240" w:lineRule="auto"/>
        <w:rPr>
          <w:rFonts w:ascii="Arial" w:eastAsia="Times New Roman" w:hAnsi="Arial" w:cs="Arial"/>
          <w:sz w:val="20"/>
          <w:szCs w:val="20"/>
        </w:rPr>
      </w:pPr>
      <w:r w:rsidRPr="00C74713">
        <w:rPr>
          <w:rFonts w:ascii="Arial" w:eastAsia="Times New Roman" w:hAnsi="Arial" w:cs="Arial"/>
          <w:sz w:val="20"/>
          <w:szCs w:val="20"/>
        </w:rPr>
        <w:t xml:space="preserve">1 or 2 publications accepted </w:t>
      </w:r>
      <w:r w:rsidRPr="00C74713">
        <w:rPr>
          <w:rFonts w:ascii="Arial" w:eastAsia="Times New Roman" w:hAnsi="Arial" w:cs="Arial"/>
          <w:sz w:val="20"/>
          <w:szCs w:val="20"/>
        </w:rPr>
        <w:sym w:font="Wingdings 2" w:char="F050"/>
      </w:r>
    </w:p>
    <w:p w:rsidR="005232B7" w:rsidRPr="00C74713" w:rsidRDefault="005232B7" w:rsidP="005232B7">
      <w:pPr>
        <w:numPr>
          <w:ilvl w:val="0"/>
          <w:numId w:val="12"/>
        </w:numPr>
        <w:spacing w:after="0" w:line="240" w:lineRule="auto"/>
        <w:rPr>
          <w:rFonts w:ascii="Arial" w:eastAsia="Times New Roman" w:hAnsi="Arial" w:cs="Arial"/>
          <w:sz w:val="20"/>
          <w:szCs w:val="20"/>
        </w:rPr>
      </w:pPr>
      <w:r w:rsidRPr="00C74713">
        <w:rPr>
          <w:rFonts w:ascii="Arial" w:eastAsia="Times New Roman" w:hAnsi="Arial" w:cs="Arial"/>
          <w:sz w:val="20"/>
          <w:szCs w:val="20"/>
        </w:rPr>
        <w:t xml:space="preserve">Have at least one manuscript in the pipeline at all times    </w:t>
      </w:r>
      <w:r w:rsidRPr="00C74713">
        <w:rPr>
          <w:rFonts w:ascii="Arial" w:eastAsia="Times New Roman" w:hAnsi="Arial" w:cs="Arial"/>
          <w:sz w:val="20"/>
          <w:szCs w:val="20"/>
        </w:rPr>
        <w:sym w:font="Wingdings 2" w:char="F050"/>
      </w:r>
    </w:p>
    <w:p w:rsidR="005232B7" w:rsidRPr="00C74713" w:rsidRDefault="005232B7" w:rsidP="005232B7">
      <w:pPr>
        <w:spacing w:after="0" w:line="240" w:lineRule="auto"/>
        <w:rPr>
          <w:rFonts w:ascii="Arial" w:eastAsia="Times New Roman" w:hAnsi="Arial" w:cs="Arial"/>
          <w:sz w:val="20"/>
          <w:szCs w:val="20"/>
        </w:rPr>
      </w:pPr>
      <w:r w:rsidRPr="00C74713">
        <w:rPr>
          <w:rFonts w:ascii="Arial" w:eastAsia="Times New Roman" w:hAnsi="Arial" w:cs="Arial"/>
          <w:sz w:val="20"/>
          <w:szCs w:val="20"/>
        </w:rPr>
        <w:t> </w:t>
      </w:r>
    </w:p>
    <w:p w:rsidR="005232B7" w:rsidRPr="00C74713" w:rsidRDefault="005232B7" w:rsidP="005232B7">
      <w:pPr>
        <w:spacing w:after="0" w:line="240" w:lineRule="auto"/>
        <w:ind w:left="720"/>
        <w:rPr>
          <w:rFonts w:ascii="Arial" w:eastAsia="Times New Roman" w:hAnsi="Arial" w:cs="Arial"/>
          <w:sz w:val="20"/>
          <w:szCs w:val="20"/>
        </w:rPr>
      </w:pPr>
      <w:r w:rsidRPr="00C74713">
        <w:rPr>
          <w:rFonts w:ascii="Arial" w:eastAsia="Times New Roman" w:hAnsi="Arial" w:cs="Arial"/>
          <w:sz w:val="20"/>
          <w:szCs w:val="20"/>
        </w:rPr>
        <w:t>SPRING 2009 Goals:</w:t>
      </w:r>
    </w:p>
    <w:p w:rsidR="005232B7" w:rsidRPr="00C74713" w:rsidRDefault="005232B7" w:rsidP="005232B7">
      <w:pPr>
        <w:numPr>
          <w:ilvl w:val="0"/>
          <w:numId w:val="12"/>
        </w:numPr>
        <w:spacing w:after="0" w:line="240" w:lineRule="auto"/>
        <w:rPr>
          <w:rFonts w:ascii="Arial" w:eastAsia="Times New Roman" w:hAnsi="Arial" w:cs="Arial"/>
          <w:sz w:val="20"/>
          <w:szCs w:val="20"/>
        </w:rPr>
      </w:pPr>
      <w:r w:rsidRPr="00C74713">
        <w:rPr>
          <w:rFonts w:ascii="Arial" w:eastAsia="Times New Roman" w:hAnsi="Arial" w:cs="Arial"/>
          <w:sz w:val="20"/>
          <w:szCs w:val="20"/>
        </w:rPr>
        <w:t>Draft lit review for READ 3210 study (January 30)</w:t>
      </w:r>
    </w:p>
    <w:p w:rsidR="005232B7" w:rsidRPr="00C74713" w:rsidRDefault="005232B7" w:rsidP="005232B7">
      <w:pPr>
        <w:numPr>
          <w:ilvl w:val="0"/>
          <w:numId w:val="12"/>
        </w:numPr>
        <w:spacing w:after="0" w:line="240" w:lineRule="auto"/>
        <w:rPr>
          <w:rFonts w:ascii="Arial" w:eastAsia="Times New Roman" w:hAnsi="Arial" w:cs="Arial"/>
          <w:sz w:val="20"/>
          <w:szCs w:val="20"/>
        </w:rPr>
      </w:pPr>
      <w:r w:rsidRPr="00C74713">
        <w:rPr>
          <w:rFonts w:ascii="Arial" w:eastAsia="Times New Roman" w:hAnsi="Arial" w:cs="Arial"/>
          <w:sz w:val="20"/>
          <w:szCs w:val="20"/>
        </w:rPr>
        <w:t>Data Analysis for READ 3210 study (by March 6)</w:t>
      </w:r>
    </w:p>
    <w:p w:rsidR="005232B7" w:rsidRPr="00C74713" w:rsidRDefault="005232B7" w:rsidP="005232B7">
      <w:pPr>
        <w:numPr>
          <w:ilvl w:val="0"/>
          <w:numId w:val="12"/>
        </w:numPr>
        <w:spacing w:after="0" w:line="240" w:lineRule="auto"/>
        <w:rPr>
          <w:rFonts w:ascii="Arial" w:eastAsia="Times New Roman" w:hAnsi="Arial" w:cs="Arial"/>
          <w:sz w:val="20"/>
          <w:szCs w:val="20"/>
        </w:rPr>
      </w:pPr>
      <w:r w:rsidRPr="00C74713">
        <w:rPr>
          <w:rFonts w:ascii="Arial" w:eastAsia="Times New Roman" w:hAnsi="Arial" w:cs="Arial"/>
          <w:sz w:val="20"/>
          <w:szCs w:val="20"/>
        </w:rPr>
        <w:t>Submit READ 3210 study (April 24)</w:t>
      </w:r>
    </w:p>
    <w:p w:rsidR="005232B7" w:rsidRPr="00C74713" w:rsidRDefault="005232B7" w:rsidP="005232B7">
      <w:pPr>
        <w:numPr>
          <w:ilvl w:val="0"/>
          <w:numId w:val="12"/>
        </w:numPr>
        <w:spacing w:after="0" w:line="240" w:lineRule="auto"/>
        <w:rPr>
          <w:rFonts w:ascii="Arial" w:eastAsia="Times New Roman" w:hAnsi="Arial" w:cs="Arial"/>
          <w:sz w:val="20"/>
          <w:szCs w:val="20"/>
        </w:rPr>
      </w:pPr>
      <w:r w:rsidRPr="00C74713">
        <w:rPr>
          <w:rFonts w:ascii="Arial" w:eastAsia="Times New Roman" w:hAnsi="Arial" w:cs="Arial"/>
          <w:sz w:val="20"/>
          <w:szCs w:val="20"/>
        </w:rPr>
        <w:t>LTLS manuscript for Journal of School Connections (February 23 deadline – self-imposed)</w:t>
      </w:r>
    </w:p>
    <w:p w:rsidR="005232B7" w:rsidRPr="00C74713" w:rsidRDefault="005232B7" w:rsidP="005232B7">
      <w:pPr>
        <w:numPr>
          <w:ilvl w:val="0"/>
          <w:numId w:val="12"/>
        </w:numPr>
        <w:spacing w:after="0" w:line="240" w:lineRule="auto"/>
        <w:rPr>
          <w:rFonts w:ascii="Arial" w:eastAsia="Times New Roman" w:hAnsi="Arial" w:cs="Arial"/>
          <w:sz w:val="20"/>
          <w:szCs w:val="20"/>
        </w:rPr>
      </w:pPr>
      <w:r w:rsidRPr="00C74713">
        <w:rPr>
          <w:rFonts w:ascii="Arial" w:eastAsia="Times New Roman" w:hAnsi="Arial" w:cs="Arial"/>
          <w:sz w:val="20"/>
          <w:szCs w:val="20"/>
        </w:rPr>
        <w:t>Submit WG NRC presentation (Feb. 11)</w:t>
      </w:r>
    </w:p>
    <w:p w:rsidR="005232B7" w:rsidRPr="00C74713" w:rsidRDefault="005232B7" w:rsidP="005232B7">
      <w:pPr>
        <w:spacing w:after="0" w:line="240" w:lineRule="auto"/>
        <w:rPr>
          <w:rFonts w:ascii="Arial" w:eastAsia="Times New Roman" w:hAnsi="Arial" w:cs="Arial"/>
          <w:sz w:val="20"/>
          <w:szCs w:val="20"/>
        </w:rPr>
      </w:pPr>
      <w:r w:rsidRPr="00C74713">
        <w:rPr>
          <w:rFonts w:ascii="Arial" w:eastAsia="Times New Roman" w:hAnsi="Arial" w:cs="Arial"/>
          <w:sz w:val="20"/>
          <w:szCs w:val="20"/>
        </w:rPr>
        <w:t> </w:t>
      </w:r>
    </w:p>
    <w:p w:rsidR="005232B7" w:rsidRPr="00C74713" w:rsidRDefault="005232B7" w:rsidP="005232B7">
      <w:pPr>
        <w:spacing w:after="0" w:line="240" w:lineRule="auto"/>
        <w:rPr>
          <w:rFonts w:ascii="Arial" w:eastAsia="Times New Roman" w:hAnsi="Arial" w:cs="Arial"/>
          <w:sz w:val="20"/>
          <w:szCs w:val="20"/>
        </w:rPr>
      </w:pPr>
      <w:r w:rsidRPr="00C74713">
        <w:rPr>
          <w:rFonts w:ascii="Arial" w:eastAsia="Times New Roman" w:hAnsi="Arial" w:cs="Arial"/>
          <w:sz w:val="20"/>
          <w:szCs w:val="20"/>
        </w:rPr>
        <w:t>Statement:  I plan to be VERY busy WRITING this semester!  I have to have some manuscripts submitted. </w:t>
      </w:r>
    </w:p>
    <w:p w:rsidR="005232B7" w:rsidRPr="00C74713" w:rsidRDefault="005232B7" w:rsidP="005232B7">
      <w:pPr>
        <w:spacing w:after="0" w:line="240" w:lineRule="auto"/>
        <w:rPr>
          <w:rFonts w:ascii="Arial" w:eastAsia="Times New Roman" w:hAnsi="Arial" w:cs="Arial"/>
          <w:sz w:val="20"/>
          <w:szCs w:val="20"/>
        </w:rPr>
      </w:pPr>
    </w:p>
    <w:p w:rsidR="005232B7" w:rsidRPr="00C74713" w:rsidRDefault="005232B7" w:rsidP="005232B7">
      <w:pPr>
        <w:spacing w:after="0" w:line="240" w:lineRule="auto"/>
        <w:rPr>
          <w:rFonts w:ascii="Arial" w:eastAsia="Times New Roman" w:hAnsi="Arial" w:cs="Arial"/>
          <w:sz w:val="20"/>
          <w:szCs w:val="20"/>
        </w:rPr>
      </w:pPr>
      <w:r w:rsidRPr="00C74713">
        <w:rPr>
          <w:rFonts w:ascii="Arial" w:eastAsia="Times New Roman" w:hAnsi="Arial" w:cs="Arial"/>
          <w:sz w:val="20"/>
          <w:szCs w:val="20"/>
        </w:rPr>
        <w:t>Next week:</w:t>
      </w:r>
    </w:p>
    <w:p w:rsidR="005232B7" w:rsidRPr="00C74713" w:rsidRDefault="005232B7" w:rsidP="005232B7">
      <w:pPr>
        <w:numPr>
          <w:ilvl w:val="0"/>
          <w:numId w:val="24"/>
        </w:numPr>
        <w:spacing w:after="0" w:line="240" w:lineRule="auto"/>
        <w:rPr>
          <w:rFonts w:ascii="Arial" w:eastAsia="Times New Roman" w:hAnsi="Arial" w:cs="Arial"/>
          <w:sz w:val="20"/>
          <w:szCs w:val="20"/>
        </w:rPr>
      </w:pPr>
      <w:r w:rsidRPr="00C74713">
        <w:rPr>
          <w:rFonts w:ascii="Arial" w:eastAsia="Times New Roman" w:hAnsi="Arial" w:cs="Arial"/>
          <w:sz w:val="20"/>
          <w:szCs w:val="20"/>
        </w:rPr>
        <w:t> Making a plan for analyzing the data   for READ 3210 study</w:t>
      </w:r>
    </w:p>
    <w:p w:rsidR="005232B7" w:rsidRPr="00AB4AA9" w:rsidRDefault="005232B7" w:rsidP="005232B7">
      <w:pPr>
        <w:numPr>
          <w:ilvl w:val="0"/>
          <w:numId w:val="24"/>
        </w:numPr>
        <w:spacing w:after="0" w:line="240" w:lineRule="auto"/>
        <w:rPr>
          <w:rFonts w:ascii="Arial" w:eastAsia="Times New Roman" w:hAnsi="Arial" w:cs="Arial"/>
          <w:sz w:val="20"/>
          <w:szCs w:val="20"/>
        </w:rPr>
      </w:pPr>
      <w:r w:rsidRPr="00C74713">
        <w:rPr>
          <w:rFonts w:ascii="Arial" w:eastAsia="Times New Roman" w:hAnsi="Arial" w:cs="Arial"/>
          <w:sz w:val="20"/>
          <w:szCs w:val="20"/>
        </w:rPr>
        <w:t>Begin Drafting  the lit review for READ 3210 study (January 30)</w:t>
      </w:r>
    </w:p>
    <w:p w:rsidR="005232B7" w:rsidRPr="00C74713" w:rsidRDefault="005232B7" w:rsidP="005232B7">
      <w:pPr>
        <w:spacing w:after="0" w:line="240" w:lineRule="auto"/>
        <w:rPr>
          <w:rFonts w:ascii="Arial" w:eastAsia="Times New Roman" w:hAnsi="Arial" w:cs="Arial"/>
          <w:sz w:val="20"/>
          <w:szCs w:val="20"/>
        </w:rPr>
      </w:pPr>
    </w:p>
    <w:p w:rsidR="005232B7" w:rsidRPr="00C74713" w:rsidRDefault="005232B7" w:rsidP="005232B7">
      <w:pPr>
        <w:spacing w:after="0" w:line="240" w:lineRule="auto"/>
        <w:rPr>
          <w:rFonts w:ascii="Arial" w:eastAsia="Times New Roman" w:hAnsi="Arial" w:cs="Arial"/>
          <w:b/>
          <w:sz w:val="20"/>
          <w:szCs w:val="20"/>
        </w:rPr>
      </w:pPr>
      <w:r w:rsidRPr="00C74713">
        <w:rPr>
          <w:rFonts w:ascii="Arial" w:eastAsia="Times New Roman" w:hAnsi="Arial" w:cs="Arial"/>
          <w:b/>
          <w:sz w:val="20"/>
          <w:szCs w:val="20"/>
        </w:rPr>
        <w:t>Johna</w:t>
      </w:r>
    </w:p>
    <w:p w:rsidR="005232B7" w:rsidRPr="00C74713" w:rsidRDefault="005232B7" w:rsidP="005232B7">
      <w:pPr>
        <w:spacing w:after="0" w:line="240" w:lineRule="auto"/>
        <w:rPr>
          <w:rFonts w:ascii="Arial" w:eastAsia="Times New Roman" w:hAnsi="Arial" w:cs="Arial"/>
          <w:sz w:val="20"/>
          <w:szCs w:val="20"/>
        </w:rPr>
      </w:pPr>
      <w:r w:rsidRPr="00C74713">
        <w:rPr>
          <w:rFonts w:ascii="Arial" w:eastAsia="Times New Roman" w:hAnsi="Arial" w:cs="Arial"/>
          <w:b/>
          <w:bCs/>
          <w:sz w:val="20"/>
          <w:szCs w:val="20"/>
        </w:rPr>
        <w:t>Accomplishments</w:t>
      </w:r>
      <w:r w:rsidRPr="00C74713">
        <w:rPr>
          <w:rFonts w:ascii="Arial" w:eastAsia="Times New Roman" w:hAnsi="Arial" w:cs="Arial"/>
          <w:sz w:val="20"/>
          <w:szCs w:val="20"/>
        </w:rPr>
        <w:t xml:space="preserve"> (I did not keep up with hours exactly but I spent about 20 hours devoted to writing)</w:t>
      </w:r>
    </w:p>
    <w:p w:rsidR="005232B7" w:rsidRPr="00C74713" w:rsidRDefault="005232B7" w:rsidP="005232B7">
      <w:pPr>
        <w:numPr>
          <w:ilvl w:val="0"/>
          <w:numId w:val="19"/>
        </w:numPr>
        <w:spacing w:before="100" w:beforeAutospacing="1" w:after="100" w:afterAutospacing="1" w:line="240" w:lineRule="auto"/>
        <w:rPr>
          <w:rFonts w:ascii="Arial" w:eastAsia="Times New Roman" w:hAnsi="Arial" w:cs="Arial"/>
          <w:sz w:val="20"/>
          <w:szCs w:val="20"/>
        </w:rPr>
      </w:pPr>
      <w:r w:rsidRPr="00C74713">
        <w:rPr>
          <w:rFonts w:ascii="Arial" w:eastAsia="Times New Roman" w:hAnsi="Arial" w:cs="Arial"/>
          <w:sz w:val="20"/>
          <w:szCs w:val="20"/>
        </w:rPr>
        <w:t>Completed the majority of the lit review for higher education article--plan to have draft ready for the group by next Tuesday. I think we'll have an article to submit before their March deadline.</w:t>
      </w:r>
    </w:p>
    <w:p w:rsidR="005232B7" w:rsidRPr="00C74713" w:rsidRDefault="005232B7" w:rsidP="005232B7">
      <w:pPr>
        <w:numPr>
          <w:ilvl w:val="0"/>
          <w:numId w:val="19"/>
        </w:numPr>
        <w:spacing w:before="100" w:beforeAutospacing="1" w:after="100" w:afterAutospacing="1" w:line="240" w:lineRule="auto"/>
        <w:rPr>
          <w:rFonts w:ascii="Arial" w:eastAsia="Times New Roman" w:hAnsi="Arial" w:cs="Arial"/>
          <w:sz w:val="20"/>
          <w:szCs w:val="20"/>
        </w:rPr>
      </w:pPr>
      <w:r w:rsidRPr="00C74713">
        <w:rPr>
          <w:rFonts w:ascii="Arial" w:eastAsia="Times New Roman" w:hAnsi="Arial" w:cs="Arial"/>
          <w:sz w:val="20"/>
          <w:szCs w:val="20"/>
        </w:rPr>
        <w:t>Have the IRB (3rd try) ready for everyone's signatures tomorrow</w:t>
      </w:r>
    </w:p>
    <w:p w:rsidR="005232B7" w:rsidRPr="00C74713" w:rsidRDefault="005232B7" w:rsidP="005232B7">
      <w:pPr>
        <w:numPr>
          <w:ilvl w:val="0"/>
          <w:numId w:val="19"/>
        </w:numPr>
        <w:spacing w:before="100" w:beforeAutospacing="1" w:after="100" w:afterAutospacing="1" w:line="240" w:lineRule="auto"/>
        <w:rPr>
          <w:rFonts w:ascii="Arial" w:eastAsia="Times New Roman" w:hAnsi="Arial" w:cs="Arial"/>
          <w:sz w:val="20"/>
          <w:szCs w:val="20"/>
        </w:rPr>
      </w:pPr>
      <w:r w:rsidRPr="00C74713">
        <w:rPr>
          <w:rFonts w:ascii="Arial" w:eastAsia="Times New Roman" w:hAnsi="Arial" w:cs="Arial"/>
          <w:sz w:val="20"/>
          <w:szCs w:val="20"/>
        </w:rPr>
        <w:t>I spent the holiday reshaping my agenda</w:t>
      </w:r>
    </w:p>
    <w:p w:rsidR="005232B7" w:rsidRPr="00C74713" w:rsidRDefault="005232B7" w:rsidP="005232B7">
      <w:pPr>
        <w:spacing w:before="100" w:beforeAutospacing="1" w:after="100" w:afterAutospacing="1" w:line="240" w:lineRule="auto"/>
        <w:rPr>
          <w:rFonts w:ascii="Arial" w:eastAsia="Times New Roman" w:hAnsi="Arial" w:cs="Arial"/>
          <w:sz w:val="20"/>
          <w:szCs w:val="20"/>
        </w:rPr>
      </w:pPr>
      <w:r w:rsidRPr="00C74713">
        <w:rPr>
          <w:rFonts w:ascii="Arial" w:eastAsia="Times New Roman" w:hAnsi="Arial" w:cs="Arial"/>
          <w:b/>
          <w:bCs/>
          <w:sz w:val="20"/>
          <w:szCs w:val="20"/>
        </w:rPr>
        <w:t>Goals</w:t>
      </w:r>
    </w:p>
    <w:p w:rsidR="005232B7" w:rsidRPr="00C74713" w:rsidRDefault="005232B7" w:rsidP="005232B7">
      <w:pPr>
        <w:numPr>
          <w:ilvl w:val="0"/>
          <w:numId w:val="20"/>
        </w:numPr>
        <w:spacing w:before="100" w:beforeAutospacing="1" w:after="100" w:afterAutospacing="1" w:line="240" w:lineRule="auto"/>
        <w:rPr>
          <w:rFonts w:ascii="Arial" w:eastAsia="Times New Roman" w:hAnsi="Arial" w:cs="Arial"/>
          <w:sz w:val="20"/>
          <w:szCs w:val="20"/>
        </w:rPr>
      </w:pPr>
      <w:r w:rsidRPr="00C74713">
        <w:rPr>
          <w:rFonts w:ascii="Arial" w:eastAsia="Times New Roman" w:hAnsi="Arial" w:cs="Arial"/>
          <w:sz w:val="20"/>
          <w:szCs w:val="20"/>
        </w:rPr>
        <w:lastRenderedPageBreak/>
        <w:t xml:space="preserve">I plan to have the draft ready for the group by 01/22/09 for the higher ed article; Plan to submit article by February 20 for the March Deadline </w:t>
      </w:r>
    </w:p>
    <w:p w:rsidR="005232B7" w:rsidRPr="00C74713" w:rsidRDefault="005232B7" w:rsidP="005232B7">
      <w:pPr>
        <w:numPr>
          <w:ilvl w:val="0"/>
          <w:numId w:val="20"/>
        </w:numPr>
        <w:spacing w:before="100" w:beforeAutospacing="1" w:after="100" w:afterAutospacing="1" w:line="240" w:lineRule="auto"/>
        <w:rPr>
          <w:rFonts w:ascii="Arial" w:eastAsia="Times New Roman" w:hAnsi="Arial" w:cs="Arial"/>
          <w:sz w:val="20"/>
          <w:szCs w:val="20"/>
        </w:rPr>
      </w:pPr>
      <w:r w:rsidRPr="00C74713">
        <w:rPr>
          <w:rFonts w:ascii="Arial" w:eastAsia="Times New Roman" w:hAnsi="Arial" w:cs="Arial"/>
          <w:sz w:val="20"/>
          <w:szCs w:val="20"/>
        </w:rPr>
        <w:t>Plan to frame out my projects based on my workload and research interests--</w:t>
      </w:r>
      <w:r w:rsidRPr="00C74713">
        <w:rPr>
          <w:rFonts w:ascii="Arial" w:eastAsia="Times New Roman" w:hAnsi="Arial" w:cs="Arial"/>
          <w:i/>
          <w:sz w:val="20"/>
          <w:szCs w:val="20"/>
        </w:rPr>
        <w:t>How to get the Bang for the Buck?</w:t>
      </w:r>
      <w:r w:rsidRPr="00C74713">
        <w:rPr>
          <w:rFonts w:ascii="Arial" w:eastAsia="Times New Roman" w:hAnsi="Arial" w:cs="Arial"/>
          <w:sz w:val="20"/>
          <w:szCs w:val="20"/>
        </w:rPr>
        <w:t xml:space="preserve"> is my question and I need some guidance. I need to focus on small tasks which will produce articles. Does the group have any suggestions? </w:t>
      </w:r>
    </w:p>
    <w:p w:rsidR="005232B7" w:rsidRPr="00C74713" w:rsidRDefault="005232B7" w:rsidP="005232B7">
      <w:pPr>
        <w:spacing w:before="100" w:beforeAutospacing="1" w:after="100" w:afterAutospacing="1" w:line="240" w:lineRule="auto"/>
        <w:rPr>
          <w:rFonts w:ascii="Arial" w:eastAsia="Times New Roman" w:hAnsi="Arial" w:cs="Arial"/>
          <w:sz w:val="20"/>
          <w:szCs w:val="20"/>
        </w:rPr>
      </w:pPr>
      <w:r w:rsidRPr="00C74713">
        <w:rPr>
          <w:rFonts w:ascii="Arial" w:eastAsia="Times New Roman" w:hAnsi="Arial" w:cs="Arial"/>
          <w:b/>
          <w:bCs/>
          <w:sz w:val="20"/>
          <w:szCs w:val="20"/>
        </w:rPr>
        <w:t>Statement</w:t>
      </w:r>
      <w:r w:rsidRPr="00C74713">
        <w:rPr>
          <w:rFonts w:ascii="Arial" w:eastAsia="Times New Roman" w:hAnsi="Arial" w:cs="Arial"/>
          <w:sz w:val="20"/>
          <w:szCs w:val="20"/>
        </w:rPr>
        <w:t xml:space="preserve">-I am working on refining my agenda. I need to actually focus and PRODUCE articles. </w:t>
      </w:r>
    </w:p>
    <w:p w:rsidR="005232B7" w:rsidRPr="00C74713" w:rsidRDefault="005232B7" w:rsidP="005232B7">
      <w:pPr>
        <w:spacing w:after="0" w:line="240" w:lineRule="auto"/>
        <w:rPr>
          <w:rFonts w:ascii="Arial" w:eastAsia="Times New Roman" w:hAnsi="Arial" w:cs="Arial"/>
          <w:b/>
          <w:bCs/>
          <w:sz w:val="20"/>
          <w:szCs w:val="20"/>
        </w:rPr>
      </w:pPr>
      <w:r w:rsidRPr="00C74713">
        <w:rPr>
          <w:rFonts w:ascii="Arial" w:eastAsia="Times New Roman" w:hAnsi="Arial" w:cs="Arial"/>
          <w:b/>
          <w:bCs/>
          <w:sz w:val="20"/>
          <w:szCs w:val="20"/>
        </w:rPr>
        <w:t>Next week:</w:t>
      </w:r>
    </w:p>
    <w:p w:rsidR="005232B7" w:rsidRPr="00C74713" w:rsidRDefault="005232B7" w:rsidP="005232B7">
      <w:pPr>
        <w:numPr>
          <w:ilvl w:val="0"/>
          <w:numId w:val="23"/>
        </w:numPr>
        <w:spacing w:after="0" w:line="240" w:lineRule="auto"/>
        <w:rPr>
          <w:rFonts w:ascii="Arial" w:eastAsia="Times New Roman" w:hAnsi="Arial" w:cs="Arial"/>
          <w:bCs/>
          <w:sz w:val="20"/>
          <w:szCs w:val="20"/>
        </w:rPr>
      </w:pPr>
      <w:r w:rsidRPr="00C74713">
        <w:rPr>
          <w:rFonts w:ascii="Arial" w:eastAsia="Times New Roman" w:hAnsi="Arial" w:cs="Arial"/>
          <w:bCs/>
          <w:sz w:val="20"/>
          <w:szCs w:val="20"/>
        </w:rPr>
        <w:t>Recommit to writing daily</w:t>
      </w:r>
    </w:p>
    <w:p w:rsidR="005232B7" w:rsidRPr="00C74713" w:rsidRDefault="005232B7" w:rsidP="005232B7">
      <w:pPr>
        <w:numPr>
          <w:ilvl w:val="0"/>
          <w:numId w:val="23"/>
        </w:numPr>
        <w:spacing w:after="0" w:line="240" w:lineRule="auto"/>
        <w:rPr>
          <w:rFonts w:ascii="Arial" w:eastAsia="Times New Roman" w:hAnsi="Arial" w:cs="Arial"/>
          <w:bCs/>
          <w:sz w:val="20"/>
          <w:szCs w:val="20"/>
        </w:rPr>
      </w:pPr>
      <w:r w:rsidRPr="00C74713">
        <w:rPr>
          <w:rFonts w:ascii="Arial" w:eastAsia="Times New Roman" w:hAnsi="Arial" w:cs="Arial"/>
          <w:bCs/>
          <w:sz w:val="20"/>
          <w:szCs w:val="20"/>
        </w:rPr>
        <w:t>Draft of article</w:t>
      </w:r>
    </w:p>
    <w:p w:rsidR="005232B7" w:rsidRPr="00C74713" w:rsidRDefault="005232B7" w:rsidP="005232B7">
      <w:pPr>
        <w:numPr>
          <w:ilvl w:val="0"/>
          <w:numId w:val="23"/>
        </w:numPr>
        <w:spacing w:after="0" w:line="240" w:lineRule="auto"/>
        <w:rPr>
          <w:rFonts w:ascii="Arial" w:eastAsia="Times New Roman" w:hAnsi="Arial" w:cs="Arial"/>
          <w:bCs/>
          <w:sz w:val="20"/>
          <w:szCs w:val="20"/>
        </w:rPr>
      </w:pPr>
      <w:r w:rsidRPr="00C74713">
        <w:rPr>
          <w:rFonts w:ascii="Arial" w:eastAsia="Times New Roman" w:hAnsi="Arial" w:cs="Arial"/>
          <w:bCs/>
          <w:sz w:val="20"/>
          <w:szCs w:val="20"/>
        </w:rPr>
        <w:t>IRB in mailboxes</w:t>
      </w:r>
    </w:p>
    <w:p w:rsidR="005232B7" w:rsidRPr="00C74713" w:rsidRDefault="005232B7" w:rsidP="005232B7">
      <w:pPr>
        <w:spacing w:before="100" w:beforeAutospacing="1" w:after="100" w:afterAutospacing="1" w:line="240" w:lineRule="auto"/>
        <w:rPr>
          <w:rFonts w:ascii="Arial" w:eastAsia="Times New Roman" w:hAnsi="Arial" w:cs="Arial"/>
          <w:b/>
          <w:sz w:val="20"/>
          <w:szCs w:val="20"/>
        </w:rPr>
      </w:pPr>
      <w:r w:rsidRPr="00C74713">
        <w:rPr>
          <w:rFonts w:ascii="Arial" w:eastAsia="Times New Roman" w:hAnsi="Arial" w:cs="Arial"/>
          <w:b/>
          <w:sz w:val="20"/>
          <w:szCs w:val="20"/>
        </w:rPr>
        <w:t>Terry</w:t>
      </w:r>
    </w:p>
    <w:p w:rsidR="005232B7" w:rsidRPr="00C74713" w:rsidRDefault="005232B7" w:rsidP="005232B7">
      <w:pPr>
        <w:spacing w:after="0" w:line="240" w:lineRule="auto"/>
        <w:rPr>
          <w:rFonts w:ascii="Arial" w:eastAsia="Times New Roman" w:hAnsi="Arial" w:cs="Arial"/>
          <w:sz w:val="20"/>
          <w:szCs w:val="20"/>
        </w:rPr>
      </w:pPr>
      <w:r w:rsidRPr="00C74713">
        <w:rPr>
          <w:rFonts w:ascii="Arial" w:eastAsia="Times New Roman" w:hAnsi="Arial" w:cs="Arial"/>
          <w:sz w:val="20"/>
          <w:szCs w:val="20"/>
        </w:rPr>
        <w:t>Accomplishments-</w:t>
      </w:r>
      <w:r w:rsidRPr="00C74713">
        <w:rPr>
          <w:rFonts w:ascii="Arial" w:eastAsia="Times New Roman" w:hAnsi="Arial" w:cs="Arial"/>
          <w:sz w:val="20"/>
          <w:szCs w:val="20"/>
        </w:rPr>
        <w:br/>
        <w:t>-Co-wrote article for JoCi transformative leadership issue with Gabbard</w:t>
      </w:r>
    </w:p>
    <w:p w:rsidR="005232B7" w:rsidRPr="00C74713" w:rsidRDefault="005232B7" w:rsidP="005232B7">
      <w:pPr>
        <w:spacing w:after="0" w:line="240" w:lineRule="auto"/>
        <w:rPr>
          <w:rFonts w:ascii="Arial" w:eastAsia="Times New Roman" w:hAnsi="Arial" w:cs="Arial"/>
          <w:sz w:val="20"/>
          <w:szCs w:val="20"/>
        </w:rPr>
      </w:pPr>
      <w:r w:rsidRPr="00C74713">
        <w:rPr>
          <w:rFonts w:ascii="Arial" w:eastAsia="Times New Roman" w:hAnsi="Arial" w:cs="Arial"/>
          <w:sz w:val="20"/>
          <w:szCs w:val="20"/>
        </w:rPr>
        <w:t>-Conferred with Gerry, Seth, Dixie about thoughtfully adaptive teaching study to be embedded within READ 6422…worked on related issues (video availability, research questions, interview protocols, NRC proposal, IRB draft)</w:t>
      </w:r>
    </w:p>
    <w:p w:rsidR="005232B7" w:rsidRPr="00C74713" w:rsidRDefault="005232B7" w:rsidP="005232B7">
      <w:pPr>
        <w:spacing w:after="0" w:line="240" w:lineRule="auto"/>
        <w:rPr>
          <w:rFonts w:ascii="Arial" w:eastAsia="Times New Roman" w:hAnsi="Arial" w:cs="Arial"/>
          <w:sz w:val="20"/>
          <w:szCs w:val="20"/>
        </w:rPr>
      </w:pPr>
      <w:r w:rsidRPr="00C74713">
        <w:rPr>
          <w:rFonts w:ascii="Arial" w:eastAsia="Times New Roman" w:hAnsi="Arial" w:cs="Arial"/>
          <w:sz w:val="20"/>
          <w:szCs w:val="20"/>
        </w:rPr>
        <w:t>-Investigated venues suggested by word study experts at NRC…will make final decision this week</w:t>
      </w:r>
    </w:p>
    <w:p w:rsidR="005232B7" w:rsidRPr="00C74713" w:rsidRDefault="005232B7" w:rsidP="005232B7">
      <w:pPr>
        <w:spacing w:after="0" w:line="240" w:lineRule="auto"/>
        <w:rPr>
          <w:rFonts w:ascii="Arial" w:eastAsia="Times New Roman" w:hAnsi="Arial" w:cs="Arial"/>
          <w:sz w:val="20"/>
          <w:szCs w:val="20"/>
        </w:rPr>
      </w:pPr>
    </w:p>
    <w:p w:rsidR="005232B7" w:rsidRPr="00C74713" w:rsidRDefault="005232B7" w:rsidP="005232B7">
      <w:pPr>
        <w:spacing w:after="0" w:line="240" w:lineRule="auto"/>
        <w:rPr>
          <w:rFonts w:ascii="Arial" w:hAnsi="Arial" w:cs="Arial"/>
          <w:sz w:val="20"/>
          <w:szCs w:val="20"/>
          <w:u w:val="single"/>
        </w:rPr>
      </w:pPr>
      <w:r w:rsidRPr="00C74713">
        <w:rPr>
          <w:rFonts w:ascii="Arial" w:hAnsi="Arial" w:cs="Arial"/>
          <w:sz w:val="20"/>
          <w:szCs w:val="20"/>
          <w:u w:val="single"/>
        </w:rPr>
        <w:t>1</w:t>
      </w:r>
      <w:r w:rsidRPr="00C74713">
        <w:rPr>
          <w:rFonts w:ascii="Arial" w:hAnsi="Arial" w:cs="Arial"/>
          <w:sz w:val="20"/>
          <w:szCs w:val="20"/>
          <w:u w:val="single"/>
          <w:vertAlign w:val="superscript"/>
        </w:rPr>
        <w:t>st</w:t>
      </w:r>
      <w:r w:rsidRPr="00C74713">
        <w:rPr>
          <w:rFonts w:ascii="Arial" w:hAnsi="Arial" w:cs="Arial"/>
          <w:sz w:val="20"/>
          <w:szCs w:val="20"/>
          <w:u w:val="single"/>
        </w:rPr>
        <w:t xml:space="preserve"> Semester:</w:t>
      </w:r>
    </w:p>
    <w:p w:rsidR="005232B7" w:rsidRPr="00C74713" w:rsidRDefault="005232B7" w:rsidP="005232B7">
      <w:pPr>
        <w:spacing w:after="0" w:line="240" w:lineRule="auto"/>
        <w:jc w:val="center"/>
        <w:rPr>
          <w:rFonts w:ascii="Arial" w:hAnsi="Arial" w:cs="Arial"/>
          <w:b/>
          <w:bCs/>
          <w:sz w:val="20"/>
          <w:szCs w:val="20"/>
        </w:rPr>
      </w:pPr>
    </w:p>
    <w:p w:rsidR="005232B7" w:rsidRPr="00C74713" w:rsidRDefault="005232B7" w:rsidP="005232B7">
      <w:pPr>
        <w:numPr>
          <w:ilvl w:val="0"/>
          <w:numId w:val="21"/>
        </w:numPr>
        <w:spacing w:after="0" w:line="240" w:lineRule="auto"/>
        <w:rPr>
          <w:rFonts w:ascii="Arial" w:hAnsi="Arial" w:cs="Arial"/>
          <w:sz w:val="20"/>
          <w:szCs w:val="20"/>
        </w:rPr>
      </w:pPr>
      <w:r w:rsidRPr="00C74713">
        <w:rPr>
          <w:rFonts w:ascii="Arial" w:hAnsi="Arial" w:cs="Arial"/>
          <w:sz w:val="20"/>
          <w:szCs w:val="20"/>
        </w:rPr>
        <w:t xml:space="preserve">With Melissa Matusevich, conduct the Mixed Text Reader’s Theater project. </w:t>
      </w:r>
      <w:r w:rsidRPr="00C74713">
        <w:rPr>
          <w:rFonts w:ascii="Arial" w:hAnsi="Arial" w:cs="Arial"/>
          <w:b/>
          <w:sz w:val="20"/>
          <w:szCs w:val="20"/>
        </w:rPr>
        <w:t>(completed)</w:t>
      </w:r>
    </w:p>
    <w:p w:rsidR="005232B7" w:rsidRPr="00C74713" w:rsidRDefault="005232B7" w:rsidP="005232B7">
      <w:pPr>
        <w:numPr>
          <w:ilvl w:val="0"/>
          <w:numId w:val="22"/>
        </w:numPr>
        <w:spacing w:after="0" w:line="240" w:lineRule="auto"/>
        <w:rPr>
          <w:rFonts w:ascii="Arial" w:hAnsi="Arial" w:cs="Arial"/>
          <w:sz w:val="20"/>
          <w:szCs w:val="20"/>
        </w:rPr>
      </w:pPr>
      <w:r w:rsidRPr="00C74713">
        <w:rPr>
          <w:rFonts w:ascii="Arial" w:hAnsi="Arial" w:cs="Arial"/>
          <w:sz w:val="20"/>
          <w:szCs w:val="20"/>
        </w:rPr>
        <w:t>Meet with teachers to plan the project.</w:t>
      </w:r>
    </w:p>
    <w:p w:rsidR="005232B7" w:rsidRPr="00C74713" w:rsidRDefault="005232B7" w:rsidP="005232B7">
      <w:pPr>
        <w:numPr>
          <w:ilvl w:val="0"/>
          <w:numId w:val="22"/>
        </w:numPr>
        <w:spacing w:after="0" w:line="240" w:lineRule="auto"/>
        <w:rPr>
          <w:rFonts w:ascii="Arial" w:hAnsi="Arial" w:cs="Arial"/>
          <w:sz w:val="20"/>
          <w:szCs w:val="20"/>
        </w:rPr>
      </w:pPr>
      <w:r w:rsidRPr="00C74713">
        <w:rPr>
          <w:rFonts w:ascii="Arial" w:hAnsi="Arial" w:cs="Arial"/>
          <w:sz w:val="20"/>
          <w:szCs w:val="20"/>
        </w:rPr>
        <w:t>Develop research questions.</w:t>
      </w:r>
    </w:p>
    <w:p w:rsidR="005232B7" w:rsidRPr="00C74713" w:rsidRDefault="005232B7" w:rsidP="005232B7">
      <w:pPr>
        <w:numPr>
          <w:ilvl w:val="0"/>
          <w:numId w:val="22"/>
        </w:numPr>
        <w:spacing w:after="0" w:line="240" w:lineRule="auto"/>
        <w:rPr>
          <w:rFonts w:ascii="Arial" w:hAnsi="Arial" w:cs="Arial"/>
          <w:sz w:val="20"/>
          <w:szCs w:val="20"/>
        </w:rPr>
      </w:pPr>
      <w:r w:rsidRPr="00C74713">
        <w:rPr>
          <w:rFonts w:ascii="Arial" w:hAnsi="Arial" w:cs="Arial"/>
          <w:sz w:val="20"/>
          <w:szCs w:val="20"/>
        </w:rPr>
        <w:t>Introduce project to students.</w:t>
      </w:r>
    </w:p>
    <w:p w:rsidR="005232B7" w:rsidRPr="00C74713" w:rsidRDefault="005232B7" w:rsidP="005232B7">
      <w:pPr>
        <w:numPr>
          <w:ilvl w:val="0"/>
          <w:numId w:val="22"/>
        </w:numPr>
        <w:spacing w:after="0" w:line="240" w:lineRule="auto"/>
        <w:rPr>
          <w:rFonts w:ascii="Arial" w:hAnsi="Arial" w:cs="Arial"/>
          <w:sz w:val="20"/>
          <w:szCs w:val="20"/>
        </w:rPr>
      </w:pPr>
      <w:r w:rsidRPr="00C74713">
        <w:rPr>
          <w:rFonts w:ascii="Arial" w:hAnsi="Arial" w:cs="Arial"/>
          <w:sz w:val="20"/>
          <w:szCs w:val="20"/>
        </w:rPr>
        <w:t>Conduct field observations.</w:t>
      </w:r>
    </w:p>
    <w:p w:rsidR="005232B7" w:rsidRPr="00C74713" w:rsidRDefault="005232B7" w:rsidP="005232B7">
      <w:pPr>
        <w:numPr>
          <w:ilvl w:val="0"/>
          <w:numId w:val="22"/>
        </w:numPr>
        <w:spacing w:after="0" w:line="240" w:lineRule="auto"/>
        <w:rPr>
          <w:rFonts w:ascii="Arial" w:hAnsi="Arial" w:cs="Arial"/>
          <w:sz w:val="20"/>
          <w:szCs w:val="20"/>
        </w:rPr>
      </w:pPr>
      <w:r w:rsidRPr="00C74713">
        <w:rPr>
          <w:rFonts w:ascii="Arial" w:hAnsi="Arial" w:cs="Arial"/>
          <w:sz w:val="20"/>
          <w:szCs w:val="20"/>
        </w:rPr>
        <w:t>Maintain a researcher’s journal.</w:t>
      </w:r>
    </w:p>
    <w:p w:rsidR="005232B7" w:rsidRPr="00C74713" w:rsidRDefault="005232B7" w:rsidP="005232B7">
      <w:pPr>
        <w:numPr>
          <w:ilvl w:val="0"/>
          <w:numId w:val="22"/>
        </w:numPr>
        <w:spacing w:after="0" w:line="240" w:lineRule="auto"/>
        <w:rPr>
          <w:rFonts w:ascii="Arial" w:hAnsi="Arial" w:cs="Arial"/>
          <w:sz w:val="20"/>
          <w:szCs w:val="20"/>
        </w:rPr>
      </w:pPr>
      <w:r w:rsidRPr="00C74713">
        <w:rPr>
          <w:rFonts w:ascii="Arial" w:hAnsi="Arial" w:cs="Arial"/>
          <w:sz w:val="20"/>
          <w:szCs w:val="20"/>
        </w:rPr>
        <w:t>Interview teachers.</w:t>
      </w:r>
    </w:p>
    <w:p w:rsidR="005232B7" w:rsidRPr="00C74713" w:rsidRDefault="005232B7" w:rsidP="005232B7">
      <w:pPr>
        <w:numPr>
          <w:ilvl w:val="0"/>
          <w:numId w:val="21"/>
        </w:numPr>
        <w:spacing w:after="0" w:line="240" w:lineRule="auto"/>
        <w:rPr>
          <w:rFonts w:ascii="Arial" w:hAnsi="Arial" w:cs="Arial"/>
          <w:sz w:val="20"/>
          <w:szCs w:val="20"/>
        </w:rPr>
      </w:pPr>
      <w:r w:rsidRPr="00C74713">
        <w:rPr>
          <w:rFonts w:ascii="Arial" w:hAnsi="Arial" w:cs="Arial"/>
          <w:sz w:val="20"/>
          <w:szCs w:val="20"/>
        </w:rPr>
        <w:t xml:space="preserve">Make revisions and resubmit the Science Trade-book article to </w:t>
      </w:r>
      <w:r w:rsidRPr="00C74713">
        <w:rPr>
          <w:rFonts w:ascii="Arial" w:hAnsi="Arial" w:cs="Arial"/>
          <w:i/>
          <w:iCs/>
          <w:sz w:val="20"/>
          <w:szCs w:val="20"/>
        </w:rPr>
        <w:t>Reading Teacher</w:t>
      </w:r>
      <w:r w:rsidRPr="00C74713">
        <w:rPr>
          <w:rFonts w:ascii="Arial" w:hAnsi="Arial" w:cs="Arial"/>
          <w:sz w:val="20"/>
          <w:szCs w:val="20"/>
        </w:rPr>
        <w:t xml:space="preserve">. </w:t>
      </w:r>
      <w:r w:rsidRPr="00C74713">
        <w:rPr>
          <w:rFonts w:ascii="Arial" w:hAnsi="Arial" w:cs="Arial"/>
          <w:b/>
          <w:sz w:val="20"/>
          <w:szCs w:val="20"/>
        </w:rPr>
        <w:t>(completed)</w:t>
      </w:r>
    </w:p>
    <w:p w:rsidR="005232B7" w:rsidRPr="00C74713" w:rsidRDefault="005232B7" w:rsidP="005232B7">
      <w:pPr>
        <w:numPr>
          <w:ilvl w:val="0"/>
          <w:numId w:val="21"/>
        </w:numPr>
        <w:spacing w:after="0" w:line="240" w:lineRule="auto"/>
        <w:rPr>
          <w:rFonts w:ascii="Arial" w:hAnsi="Arial" w:cs="Arial"/>
          <w:sz w:val="20"/>
          <w:szCs w:val="20"/>
        </w:rPr>
      </w:pPr>
      <w:r w:rsidRPr="00C74713">
        <w:rPr>
          <w:rFonts w:ascii="Arial" w:hAnsi="Arial" w:cs="Arial"/>
          <w:sz w:val="20"/>
          <w:szCs w:val="20"/>
        </w:rPr>
        <w:t>Wait patiently to hear back about the Mixed Text Reader’s Theater articles submitted for publication last spring.</w:t>
      </w:r>
    </w:p>
    <w:p w:rsidR="005232B7" w:rsidRPr="00C74713" w:rsidRDefault="005232B7" w:rsidP="005232B7">
      <w:pPr>
        <w:numPr>
          <w:ilvl w:val="1"/>
          <w:numId w:val="21"/>
        </w:numPr>
        <w:spacing w:after="0" w:line="240" w:lineRule="auto"/>
        <w:rPr>
          <w:rFonts w:ascii="Arial" w:hAnsi="Arial" w:cs="Arial"/>
          <w:sz w:val="20"/>
          <w:szCs w:val="20"/>
        </w:rPr>
      </w:pPr>
      <w:r w:rsidRPr="00C74713">
        <w:rPr>
          <w:rFonts w:ascii="Arial" w:hAnsi="Arial" w:cs="Arial"/>
          <w:sz w:val="20"/>
          <w:szCs w:val="20"/>
        </w:rPr>
        <w:t>If accepted, rejoice and celebrate.</w:t>
      </w:r>
    </w:p>
    <w:p w:rsidR="005232B7" w:rsidRPr="00C74713" w:rsidRDefault="005232B7" w:rsidP="005232B7">
      <w:pPr>
        <w:numPr>
          <w:ilvl w:val="1"/>
          <w:numId w:val="21"/>
        </w:numPr>
        <w:spacing w:after="0" w:line="240" w:lineRule="auto"/>
        <w:rPr>
          <w:rFonts w:ascii="Arial" w:hAnsi="Arial" w:cs="Arial"/>
          <w:sz w:val="20"/>
          <w:szCs w:val="20"/>
        </w:rPr>
      </w:pPr>
      <w:r w:rsidRPr="00C74713">
        <w:rPr>
          <w:rFonts w:ascii="Arial" w:hAnsi="Arial" w:cs="Arial"/>
          <w:sz w:val="20"/>
          <w:szCs w:val="20"/>
        </w:rPr>
        <w:t xml:space="preserve">If rejected, based on feedback rework the piece(s) for submission elsewhere. </w:t>
      </w:r>
      <w:r w:rsidRPr="00C74713">
        <w:rPr>
          <w:rFonts w:ascii="Arial" w:hAnsi="Arial" w:cs="Arial"/>
          <w:b/>
          <w:sz w:val="20"/>
          <w:szCs w:val="20"/>
        </w:rPr>
        <w:t>(in progress)</w:t>
      </w:r>
    </w:p>
    <w:p w:rsidR="005232B7" w:rsidRPr="00C74713" w:rsidRDefault="005232B7" w:rsidP="005232B7">
      <w:pPr>
        <w:numPr>
          <w:ilvl w:val="0"/>
          <w:numId w:val="21"/>
        </w:numPr>
        <w:spacing w:after="0" w:line="240" w:lineRule="auto"/>
        <w:rPr>
          <w:rFonts w:ascii="Arial" w:hAnsi="Arial" w:cs="Arial"/>
          <w:sz w:val="20"/>
          <w:szCs w:val="20"/>
        </w:rPr>
      </w:pPr>
      <w:r w:rsidRPr="00C74713">
        <w:rPr>
          <w:rFonts w:ascii="Arial" w:hAnsi="Arial" w:cs="Arial"/>
          <w:sz w:val="20"/>
          <w:szCs w:val="20"/>
        </w:rPr>
        <w:t xml:space="preserve">Add to lit review for word study piece. </w:t>
      </w:r>
    </w:p>
    <w:p w:rsidR="005232B7" w:rsidRPr="00C74713" w:rsidRDefault="005232B7" w:rsidP="005232B7">
      <w:pPr>
        <w:numPr>
          <w:ilvl w:val="1"/>
          <w:numId w:val="21"/>
        </w:numPr>
        <w:spacing w:after="0" w:line="240" w:lineRule="auto"/>
        <w:rPr>
          <w:rFonts w:ascii="Arial" w:hAnsi="Arial" w:cs="Arial"/>
          <w:sz w:val="20"/>
          <w:szCs w:val="20"/>
        </w:rPr>
      </w:pPr>
      <w:r w:rsidRPr="00C74713">
        <w:rPr>
          <w:rFonts w:ascii="Arial" w:hAnsi="Arial" w:cs="Arial"/>
          <w:sz w:val="20"/>
          <w:szCs w:val="20"/>
        </w:rPr>
        <w:t>Meet with Guili and Nancy to finalize.</w:t>
      </w:r>
    </w:p>
    <w:p w:rsidR="005232B7" w:rsidRPr="00C74713" w:rsidRDefault="005232B7" w:rsidP="005232B7">
      <w:pPr>
        <w:numPr>
          <w:ilvl w:val="1"/>
          <w:numId w:val="21"/>
        </w:numPr>
        <w:spacing w:after="0" w:line="240" w:lineRule="auto"/>
        <w:rPr>
          <w:rFonts w:ascii="Arial" w:hAnsi="Arial" w:cs="Arial"/>
          <w:sz w:val="20"/>
          <w:szCs w:val="20"/>
        </w:rPr>
      </w:pPr>
      <w:r w:rsidRPr="00C74713">
        <w:rPr>
          <w:rFonts w:ascii="Arial" w:hAnsi="Arial" w:cs="Arial"/>
          <w:sz w:val="20"/>
          <w:szCs w:val="20"/>
        </w:rPr>
        <w:t>Submit to JAAL.</w:t>
      </w:r>
    </w:p>
    <w:p w:rsidR="005232B7" w:rsidRPr="00C74713" w:rsidRDefault="005232B7" w:rsidP="005232B7">
      <w:pPr>
        <w:numPr>
          <w:ilvl w:val="0"/>
          <w:numId w:val="21"/>
        </w:numPr>
        <w:spacing w:after="0" w:line="240" w:lineRule="auto"/>
        <w:rPr>
          <w:rFonts w:ascii="Arial" w:hAnsi="Arial" w:cs="Arial"/>
          <w:sz w:val="20"/>
          <w:szCs w:val="20"/>
        </w:rPr>
      </w:pPr>
      <w:r w:rsidRPr="00C74713">
        <w:rPr>
          <w:rFonts w:ascii="Arial" w:hAnsi="Arial" w:cs="Arial"/>
          <w:sz w:val="20"/>
          <w:szCs w:val="20"/>
        </w:rPr>
        <w:t xml:space="preserve">Work on paper for NRC and present. </w:t>
      </w:r>
      <w:r w:rsidRPr="00C74713">
        <w:rPr>
          <w:rFonts w:ascii="Arial" w:hAnsi="Arial" w:cs="Arial"/>
          <w:b/>
          <w:sz w:val="20"/>
          <w:szCs w:val="20"/>
        </w:rPr>
        <w:t>(completed)</w:t>
      </w:r>
    </w:p>
    <w:p w:rsidR="005232B7" w:rsidRPr="00C74713" w:rsidRDefault="005232B7" w:rsidP="005232B7">
      <w:pPr>
        <w:numPr>
          <w:ilvl w:val="0"/>
          <w:numId w:val="21"/>
        </w:numPr>
        <w:spacing w:after="0" w:line="240" w:lineRule="auto"/>
        <w:rPr>
          <w:rFonts w:ascii="Arial" w:hAnsi="Arial" w:cs="Arial"/>
          <w:sz w:val="20"/>
          <w:szCs w:val="20"/>
        </w:rPr>
      </w:pPr>
      <w:r w:rsidRPr="00C74713">
        <w:rPr>
          <w:rFonts w:ascii="Arial" w:hAnsi="Arial" w:cs="Arial"/>
          <w:sz w:val="20"/>
          <w:szCs w:val="20"/>
        </w:rPr>
        <w:t xml:space="preserve">Work with Dixie and Robin to establish research questions for Moodle collaboration </w:t>
      </w:r>
    </w:p>
    <w:p w:rsidR="005232B7" w:rsidRPr="00C74713" w:rsidRDefault="005232B7" w:rsidP="005232B7">
      <w:pPr>
        <w:spacing w:after="0" w:line="240" w:lineRule="auto"/>
        <w:ind w:left="720"/>
        <w:rPr>
          <w:rFonts w:ascii="Arial" w:hAnsi="Arial" w:cs="Arial"/>
          <w:sz w:val="20"/>
          <w:szCs w:val="20"/>
        </w:rPr>
      </w:pPr>
      <w:r w:rsidRPr="00C74713">
        <w:rPr>
          <w:rFonts w:ascii="Arial" w:hAnsi="Arial" w:cs="Arial"/>
          <w:b/>
          <w:sz w:val="20"/>
          <w:szCs w:val="20"/>
        </w:rPr>
        <w:t>(some progress/ongoing)</w:t>
      </w:r>
      <w:r w:rsidRPr="00C74713">
        <w:rPr>
          <w:rFonts w:ascii="Arial" w:hAnsi="Arial" w:cs="Arial"/>
          <w:sz w:val="20"/>
          <w:szCs w:val="20"/>
        </w:rPr>
        <w:t xml:space="preserve"> </w:t>
      </w:r>
    </w:p>
    <w:p w:rsidR="005232B7" w:rsidRPr="00C74713" w:rsidRDefault="005232B7" w:rsidP="005232B7">
      <w:pPr>
        <w:spacing w:after="0" w:line="240" w:lineRule="auto"/>
        <w:ind w:left="720"/>
        <w:rPr>
          <w:rFonts w:ascii="Arial" w:hAnsi="Arial" w:cs="Arial"/>
          <w:sz w:val="20"/>
          <w:szCs w:val="20"/>
        </w:rPr>
      </w:pPr>
      <w:r w:rsidRPr="00C74713">
        <w:rPr>
          <w:rFonts w:ascii="Arial" w:hAnsi="Arial" w:cs="Arial"/>
          <w:sz w:val="20"/>
          <w:szCs w:val="20"/>
        </w:rPr>
        <w:t xml:space="preserve">Work with Dixie on response to Duffy’s piece </w:t>
      </w:r>
      <w:r w:rsidRPr="00C74713">
        <w:rPr>
          <w:rFonts w:ascii="Arial" w:hAnsi="Arial" w:cs="Arial"/>
          <w:b/>
          <w:sz w:val="20"/>
          <w:szCs w:val="20"/>
        </w:rPr>
        <w:t>(some progress/ongoing)</w:t>
      </w:r>
      <w:r w:rsidRPr="00C74713">
        <w:rPr>
          <w:rFonts w:ascii="Arial" w:hAnsi="Arial" w:cs="Arial"/>
          <w:sz w:val="20"/>
          <w:szCs w:val="20"/>
        </w:rPr>
        <w:t xml:space="preserve"> </w:t>
      </w:r>
    </w:p>
    <w:p w:rsidR="005232B7" w:rsidRPr="00C74713" w:rsidRDefault="005232B7" w:rsidP="005232B7">
      <w:pPr>
        <w:spacing w:after="0" w:line="240" w:lineRule="auto"/>
        <w:rPr>
          <w:rFonts w:ascii="Arial" w:hAnsi="Arial" w:cs="Arial"/>
          <w:sz w:val="20"/>
          <w:szCs w:val="20"/>
        </w:rPr>
      </w:pPr>
    </w:p>
    <w:p w:rsidR="005232B7" w:rsidRPr="00C74713" w:rsidRDefault="005232B7" w:rsidP="005232B7">
      <w:pPr>
        <w:spacing w:after="0" w:line="240" w:lineRule="auto"/>
        <w:rPr>
          <w:rFonts w:ascii="Arial" w:hAnsi="Arial" w:cs="Arial"/>
          <w:sz w:val="20"/>
          <w:szCs w:val="20"/>
          <w:u w:val="single"/>
        </w:rPr>
      </w:pPr>
      <w:r w:rsidRPr="00C74713">
        <w:rPr>
          <w:rFonts w:ascii="Arial" w:hAnsi="Arial" w:cs="Arial"/>
          <w:sz w:val="20"/>
          <w:szCs w:val="20"/>
          <w:u w:val="single"/>
        </w:rPr>
        <w:t>2</w:t>
      </w:r>
      <w:r w:rsidRPr="00C74713">
        <w:rPr>
          <w:rFonts w:ascii="Arial" w:hAnsi="Arial" w:cs="Arial"/>
          <w:sz w:val="20"/>
          <w:szCs w:val="20"/>
          <w:u w:val="single"/>
          <w:vertAlign w:val="superscript"/>
        </w:rPr>
        <w:t>nd</w:t>
      </w:r>
      <w:r w:rsidRPr="00C74713">
        <w:rPr>
          <w:rFonts w:ascii="Arial" w:hAnsi="Arial" w:cs="Arial"/>
          <w:sz w:val="20"/>
          <w:szCs w:val="20"/>
          <w:u w:val="single"/>
        </w:rPr>
        <w:t xml:space="preserve"> Semester:</w:t>
      </w:r>
    </w:p>
    <w:p w:rsidR="005232B7" w:rsidRPr="00C74713" w:rsidRDefault="005232B7" w:rsidP="005232B7">
      <w:pPr>
        <w:spacing w:after="0" w:line="240" w:lineRule="auto"/>
        <w:rPr>
          <w:rFonts w:ascii="Arial" w:hAnsi="Arial" w:cs="Arial"/>
          <w:sz w:val="20"/>
          <w:szCs w:val="20"/>
        </w:rPr>
      </w:pPr>
    </w:p>
    <w:p w:rsidR="005232B7" w:rsidRPr="00C74713" w:rsidRDefault="005232B7" w:rsidP="005232B7">
      <w:pPr>
        <w:numPr>
          <w:ilvl w:val="0"/>
          <w:numId w:val="21"/>
        </w:numPr>
        <w:spacing w:after="0" w:line="240" w:lineRule="auto"/>
        <w:rPr>
          <w:rFonts w:ascii="Arial" w:hAnsi="Arial" w:cs="Arial"/>
          <w:sz w:val="20"/>
          <w:szCs w:val="20"/>
        </w:rPr>
      </w:pPr>
      <w:r w:rsidRPr="00C74713">
        <w:rPr>
          <w:rFonts w:ascii="Arial" w:hAnsi="Arial" w:cs="Arial"/>
          <w:sz w:val="20"/>
          <w:szCs w:val="20"/>
        </w:rPr>
        <w:t>Continue focusing on goals for first semester. (NEED TO FURTHER REFINE THIS ONE).</w:t>
      </w:r>
    </w:p>
    <w:p w:rsidR="005232B7" w:rsidRPr="00C74713" w:rsidRDefault="005232B7" w:rsidP="005232B7">
      <w:pPr>
        <w:numPr>
          <w:ilvl w:val="0"/>
          <w:numId w:val="21"/>
        </w:numPr>
        <w:spacing w:after="0" w:line="240" w:lineRule="auto"/>
        <w:rPr>
          <w:rFonts w:ascii="Arial" w:hAnsi="Arial" w:cs="Arial"/>
          <w:sz w:val="20"/>
          <w:szCs w:val="20"/>
        </w:rPr>
      </w:pPr>
      <w:r w:rsidRPr="00C74713">
        <w:rPr>
          <w:rFonts w:ascii="Arial" w:hAnsi="Arial" w:cs="Arial"/>
          <w:sz w:val="20"/>
          <w:szCs w:val="20"/>
        </w:rPr>
        <w:t>NCRA presentation and data</w:t>
      </w:r>
    </w:p>
    <w:p w:rsidR="005232B7" w:rsidRDefault="005232B7" w:rsidP="00AB4AA9">
      <w:pPr>
        <w:numPr>
          <w:ilvl w:val="0"/>
          <w:numId w:val="21"/>
        </w:numPr>
        <w:tabs>
          <w:tab w:val="left" w:pos="810"/>
        </w:tabs>
        <w:spacing w:after="0" w:line="240" w:lineRule="auto"/>
        <w:rPr>
          <w:rFonts w:ascii="Arial" w:hAnsi="Arial" w:cs="Arial"/>
          <w:sz w:val="20"/>
          <w:szCs w:val="20"/>
        </w:rPr>
      </w:pPr>
      <w:r w:rsidRPr="00C74713">
        <w:rPr>
          <w:rFonts w:ascii="Arial" w:hAnsi="Arial" w:cs="Arial"/>
          <w:sz w:val="20"/>
          <w:szCs w:val="20"/>
        </w:rPr>
        <w:t>In late spring, begin the draft of a second Mixed Text Reader’s Theater article.</w:t>
      </w:r>
    </w:p>
    <w:p w:rsidR="00AB4AA9" w:rsidRPr="00AB4AA9" w:rsidRDefault="00AB4AA9" w:rsidP="00AB4AA9">
      <w:pPr>
        <w:tabs>
          <w:tab w:val="left" w:pos="810"/>
        </w:tabs>
        <w:spacing w:after="0" w:line="240" w:lineRule="auto"/>
        <w:ind w:left="720"/>
        <w:rPr>
          <w:rFonts w:ascii="Arial" w:hAnsi="Arial" w:cs="Arial"/>
          <w:sz w:val="20"/>
          <w:szCs w:val="20"/>
        </w:rPr>
      </w:pPr>
    </w:p>
    <w:p w:rsidR="005232B7" w:rsidRPr="00C74713" w:rsidRDefault="005232B7" w:rsidP="005232B7">
      <w:pPr>
        <w:tabs>
          <w:tab w:val="left" w:pos="810"/>
        </w:tabs>
        <w:spacing w:after="0" w:line="240" w:lineRule="auto"/>
        <w:ind w:left="720"/>
        <w:rPr>
          <w:rFonts w:ascii="Arial" w:hAnsi="Arial" w:cs="Arial"/>
          <w:sz w:val="20"/>
          <w:szCs w:val="20"/>
        </w:rPr>
      </w:pPr>
      <w:r w:rsidRPr="00C74713">
        <w:rPr>
          <w:rFonts w:ascii="Arial" w:hAnsi="Arial" w:cs="Arial"/>
          <w:sz w:val="20"/>
          <w:szCs w:val="20"/>
        </w:rPr>
        <w:t>ULTIMATE GOAL: At least one piece in print.</w:t>
      </w:r>
    </w:p>
    <w:p w:rsidR="005232B7" w:rsidRPr="00C74713" w:rsidRDefault="005232B7" w:rsidP="005232B7">
      <w:pPr>
        <w:tabs>
          <w:tab w:val="left" w:pos="810"/>
        </w:tabs>
        <w:spacing w:after="0" w:line="240" w:lineRule="auto"/>
        <w:ind w:left="720"/>
        <w:rPr>
          <w:rFonts w:ascii="Arial" w:hAnsi="Arial" w:cs="Arial"/>
          <w:sz w:val="20"/>
          <w:szCs w:val="20"/>
        </w:rPr>
      </w:pPr>
    </w:p>
    <w:p w:rsidR="005232B7" w:rsidRPr="00C74713" w:rsidRDefault="005232B7" w:rsidP="005232B7">
      <w:pPr>
        <w:tabs>
          <w:tab w:val="left" w:pos="810"/>
        </w:tabs>
        <w:spacing w:after="0" w:line="240" w:lineRule="auto"/>
        <w:ind w:left="360"/>
        <w:rPr>
          <w:rFonts w:ascii="Arial" w:hAnsi="Arial" w:cs="Arial"/>
          <w:sz w:val="20"/>
          <w:szCs w:val="20"/>
        </w:rPr>
      </w:pPr>
      <w:r w:rsidRPr="00C74713">
        <w:rPr>
          <w:rFonts w:ascii="Arial" w:hAnsi="Arial" w:cs="Arial"/>
          <w:sz w:val="20"/>
          <w:szCs w:val="20"/>
        </w:rPr>
        <w:lastRenderedPageBreak/>
        <w:t>Next week:</w:t>
      </w:r>
    </w:p>
    <w:p w:rsidR="005232B7" w:rsidRPr="00C74713" w:rsidRDefault="005232B7" w:rsidP="005232B7">
      <w:pPr>
        <w:tabs>
          <w:tab w:val="left" w:pos="810"/>
        </w:tabs>
        <w:spacing w:after="0" w:line="240" w:lineRule="auto"/>
        <w:ind w:left="360"/>
        <w:rPr>
          <w:rFonts w:ascii="Arial" w:hAnsi="Arial" w:cs="Arial"/>
          <w:sz w:val="20"/>
          <w:szCs w:val="20"/>
        </w:rPr>
      </w:pPr>
      <w:r w:rsidRPr="00C74713">
        <w:rPr>
          <w:rFonts w:ascii="Arial" w:hAnsi="Arial" w:cs="Arial"/>
          <w:sz w:val="20"/>
          <w:szCs w:val="20"/>
        </w:rPr>
        <w:t>Send Reader’s Theater piece</w:t>
      </w:r>
    </w:p>
    <w:p w:rsidR="005232B7" w:rsidRPr="00C74713" w:rsidRDefault="005232B7" w:rsidP="005232B7">
      <w:pPr>
        <w:tabs>
          <w:tab w:val="left" w:pos="810"/>
        </w:tabs>
        <w:spacing w:after="0" w:line="240" w:lineRule="auto"/>
        <w:ind w:left="360"/>
        <w:rPr>
          <w:rFonts w:ascii="Arial" w:hAnsi="Arial" w:cs="Arial"/>
          <w:sz w:val="20"/>
          <w:szCs w:val="20"/>
        </w:rPr>
      </w:pPr>
      <w:r w:rsidRPr="00C74713">
        <w:rPr>
          <w:rFonts w:ascii="Arial" w:hAnsi="Arial" w:cs="Arial"/>
          <w:sz w:val="20"/>
          <w:szCs w:val="20"/>
        </w:rPr>
        <w:t>Send back Reading Teacher</w:t>
      </w:r>
    </w:p>
    <w:p w:rsidR="005232B7" w:rsidRPr="00C74713" w:rsidRDefault="005232B7" w:rsidP="005232B7">
      <w:pPr>
        <w:tabs>
          <w:tab w:val="left" w:pos="810"/>
        </w:tabs>
        <w:spacing w:after="0" w:line="240" w:lineRule="auto"/>
        <w:ind w:left="360"/>
        <w:rPr>
          <w:rFonts w:ascii="Arial" w:hAnsi="Arial" w:cs="Arial"/>
          <w:sz w:val="20"/>
          <w:szCs w:val="20"/>
        </w:rPr>
      </w:pPr>
    </w:p>
    <w:p w:rsidR="005232B7" w:rsidRPr="00C74713" w:rsidRDefault="005232B7" w:rsidP="005232B7">
      <w:pPr>
        <w:tabs>
          <w:tab w:val="left" w:pos="810"/>
        </w:tabs>
        <w:spacing w:after="0" w:line="240" w:lineRule="auto"/>
        <w:ind w:left="360"/>
        <w:rPr>
          <w:rFonts w:ascii="Arial" w:hAnsi="Arial" w:cs="Arial"/>
          <w:sz w:val="20"/>
          <w:szCs w:val="20"/>
        </w:rPr>
      </w:pPr>
      <w:r w:rsidRPr="00C74713">
        <w:rPr>
          <w:rFonts w:ascii="Arial" w:hAnsi="Arial" w:cs="Arial"/>
          <w:sz w:val="20"/>
          <w:szCs w:val="20"/>
        </w:rPr>
        <w:t>Meet 9:30-10:30 Tuesdays</w:t>
      </w:r>
    </w:p>
    <w:p w:rsidR="005232B7" w:rsidRPr="00C74713" w:rsidRDefault="005232B7" w:rsidP="005232B7">
      <w:pPr>
        <w:tabs>
          <w:tab w:val="left" w:pos="810"/>
        </w:tabs>
        <w:spacing w:after="0" w:line="240" w:lineRule="auto"/>
        <w:ind w:left="360"/>
        <w:rPr>
          <w:rFonts w:ascii="Arial" w:hAnsi="Arial" w:cs="Arial"/>
          <w:sz w:val="20"/>
          <w:szCs w:val="20"/>
        </w:rPr>
      </w:pPr>
    </w:p>
    <w:p w:rsidR="005232B7" w:rsidRPr="00C74713" w:rsidRDefault="005232B7" w:rsidP="005232B7">
      <w:pPr>
        <w:rPr>
          <w:rFonts w:ascii="Arial" w:hAnsi="Arial" w:cs="Arial"/>
          <w:sz w:val="20"/>
          <w:szCs w:val="20"/>
        </w:rPr>
      </w:pPr>
    </w:p>
    <w:p w:rsidR="000A5BDF" w:rsidRPr="005232B7" w:rsidRDefault="000A5BDF" w:rsidP="005232B7">
      <w:pPr>
        <w:spacing w:after="0" w:line="240" w:lineRule="auto"/>
        <w:rPr>
          <w:rFonts w:ascii="Times New Roman" w:hAnsi="Times New Roman"/>
          <w:sz w:val="20"/>
          <w:szCs w:val="20"/>
        </w:rPr>
      </w:pPr>
    </w:p>
    <w:sectPr w:rsidR="000A5BDF" w:rsidRPr="005232B7" w:rsidSect="00DD0442">
      <w:headerReference w:type="default" r:id="rId8"/>
      <w:footerReference w:type="default" r:id="rId9"/>
      <w:pgSz w:w="12240" w:h="15840"/>
      <w:pgMar w:top="1440" w:right="1440" w:bottom="1440" w:left="1440"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0A01" w:rsidRDefault="00950A01" w:rsidP="00A02BC8">
      <w:pPr>
        <w:spacing w:after="0" w:line="240" w:lineRule="auto"/>
      </w:pPr>
      <w:r>
        <w:separator/>
      </w:r>
    </w:p>
  </w:endnote>
  <w:endnote w:type="continuationSeparator" w:id="1">
    <w:p w:rsidR="00950A01" w:rsidRDefault="00950A01" w:rsidP="00A02B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2B7" w:rsidRDefault="005232B7">
    <w:pPr>
      <w:pStyle w:val="Footer"/>
      <w:jc w:val="center"/>
    </w:pPr>
    <w:fldSimple w:instr=" PAGE   \* MERGEFORMAT ">
      <w:r w:rsidR="003062AC">
        <w:rPr>
          <w:noProof/>
        </w:rPr>
        <w:t>1</w:t>
      </w:r>
    </w:fldSimple>
  </w:p>
  <w:p w:rsidR="005232B7" w:rsidRDefault="005232B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0A01" w:rsidRDefault="00950A01" w:rsidP="00A02BC8">
      <w:pPr>
        <w:spacing w:after="0" w:line="240" w:lineRule="auto"/>
      </w:pPr>
      <w:r>
        <w:separator/>
      </w:r>
    </w:p>
  </w:footnote>
  <w:footnote w:type="continuationSeparator" w:id="1">
    <w:p w:rsidR="00950A01" w:rsidRDefault="00950A01" w:rsidP="00A02BC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2B7" w:rsidRPr="001204AA" w:rsidRDefault="005232B7" w:rsidP="00DD0442">
    <w:pPr>
      <w:pStyle w:val="Header"/>
      <w:jc w:val="center"/>
      <w:rPr>
        <w:rFonts w:ascii="Times New Roman" w:hAnsi="Times New Roman"/>
        <w:sz w:val="20"/>
        <w:szCs w:val="20"/>
      </w:rPr>
    </w:pPr>
    <w:r w:rsidRPr="008B5755">
      <w:rPr>
        <w:rFonts w:ascii="Times New Roman" w:hAnsi="Times New Roman"/>
      </w:rPr>
      <w:t xml:space="preserve"> </w:t>
    </w:r>
    <w:r>
      <w:rPr>
        <w:rFonts w:ascii="Times New Roman" w:hAnsi="Times New Roman"/>
      </w:rPr>
      <w:tab/>
    </w:r>
    <w:r>
      <w:rPr>
        <w:rFonts w:ascii="Times New Roman" w:hAnsi="Times New Roman"/>
      </w:rPr>
      <w:tab/>
    </w:r>
    <w:r w:rsidRPr="001204AA">
      <w:rPr>
        <w:sz w:val="20"/>
        <w:szCs w:val="20"/>
      </w:rPr>
      <w:t>The Power of Living the Writerly Life: A Group Model for Women Writers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E6DEB"/>
    <w:multiLevelType w:val="multilevel"/>
    <w:tmpl w:val="395E2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CC16BF"/>
    <w:multiLevelType w:val="multilevel"/>
    <w:tmpl w:val="9AD087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D5A4A0A"/>
    <w:multiLevelType w:val="hybridMultilevel"/>
    <w:tmpl w:val="38BE56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FDD2B6A"/>
    <w:multiLevelType w:val="hybridMultilevel"/>
    <w:tmpl w:val="06D6993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209655AE"/>
    <w:multiLevelType w:val="multilevel"/>
    <w:tmpl w:val="89283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2AD03BA"/>
    <w:multiLevelType w:val="hybridMultilevel"/>
    <w:tmpl w:val="5AAC049E"/>
    <w:lvl w:ilvl="0" w:tplc="9052338E">
      <w:start w:val="1"/>
      <w:numFmt w:val="bullet"/>
      <w:lvlText w:val="–"/>
      <w:lvlJc w:val="left"/>
      <w:pPr>
        <w:tabs>
          <w:tab w:val="num" w:pos="720"/>
        </w:tabs>
        <w:ind w:left="720" w:hanging="360"/>
      </w:pPr>
      <w:rPr>
        <w:rFonts w:ascii="Verdana" w:hAnsi="Verdana" w:hint="default"/>
      </w:rPr>
    </w:lvl>
    <w:lvl w:ilvl="1" w:tplc="4E186A2E" w:tentative="1">
      <w:start w:val="1"/>
      <w:numFmt w:val="bullet"/>
      <w:lvlText w:val="–"/>
      <w:lvlJc w:val="left"/>
      <w:pPr>
        <w:tabs>
          <w:tab w:val="num" w:pos="1440"/>
        </w:tabs>
        <w:ind w:left="1440" w:hanging="360"/>
      </w:pPr>
      <w:rPr>
        <w:rFonts w:ascii="Verdana" w:hAnsi="Verdana" w:hint="default"/>
      </w:rPr>
    </w:lvl>
    <w:lvl w:ilvl="2" w:tplc="D478939E" w:tentative="1">
      <w:start w:val="1"/>
      <w:numFmt w:val="bullet"/>
      <w:lvlText w:val="–"/>
      <w:lvlJc w:val="left"/>
      <w:pPr>
        <w:tabs>
          <w:tab w:val="num" w:pos="2160"/>
        </w:tabs>
        <w:ind w:left="2160" w:hanging="360"/>
      </w:pPr>
      <w:rPr>
        <w:rFonts w:ascii="Verdana" w:hAnsi="Verdana" w:hint="default"/>
      </w:rPr>
    </w:lvl>
    <w:lvl w:ilvl="3" w:tplc="B4B2AB1E" w:tentative="1">
      <w:start w:val="1"/>
      <w:numFmt w:val="bullet"/>
      <w:lvlText w:val="–"/>
      <w:lvlJc w:val="left"/>
      <w:pPr>
        <w:tabs>
          <w:tab w:val="num" w:pos="2880"/>
        </w:tabs>
        <w:ind w:left="2880" w:hanging="360"/>
      </w:pPr>
      <w:rPr>
        <w:rFonts w:ascii="Verdana" w:hAnsi="Verdana" w:hint="default"/>
      </w:rPr>
    </w:lvl>
    <w:lvl w:ilvl="4" w:tplc="49128624" w:tentative="1">
      <w:start w:val="1"/>
      <w:numFmt w:val="bullet"/>
      <w:lvlText w:val="–"/>
      <w:lvlJc w:val="left"/>
      <w:pPr>
        <w:tabs>
          <w:tab w:val="num" w:pos="3600"/>
        </w:tabs>
        <w:ind w:left="3600" w:hanging="360"/>
      </w:pPr>
      <w:rPr>
        <w:rFonts w:ascii="Verdana" w:hAnsi="Verdana" w:hint="default"/>
      </w:rPr>
    </w:lvl>
    <w:lvl w:ilvl="5" w:tplc="B456C898" w:tentative="1">
      <w:start w:val="1"/>
      <w:numFmt w:val="bullet"/>
      <w:lvlText w:val="–"/>
      <w:lvlJc w:val="left"/>
      <w:pPr>
        <w:tabs>
          <w:tab w:val="num" w:pos="4320"/>
        </w:tabs>
        <w:ind w:left="4320" w:hanging="360"/>
      </w:pPr>
      <w:rPr>
        <w:rFonts w:ascii="Verdana" w:hAnsi="Verdana" w:hint="default"/>
      </w:rPr>
    </w:lvl>
    <w:lvl w:ilvl="6" w:tplc="0888C042" w:tentative="1">
      <w:start w:val="1"/>
      <w:numFmt w:val="bullet"/>
      <w:lvlText w:val="–"/>
      <w:lvlJc w:val="left"/>
      <w:pPr>
        <w:tabs>
          <w:tab w:val="num" w:pos="5040"/>
        </w:tabs>
        <w:ind w:left="5040" w:hanging="360"/>
      </w:pPr>
      <w:rPr>
        <w:rFonts w:ascii="Verdana" w:hAnsi="Verdana" w:hint="default"/>
      </w:rPr>
    </w:lvl>
    <w:lvl w:ilvl="7" w:tplc="561A94E6" w:tentative="1">
      <w:start w:val="1"/>
      <w:numFmt w:val="bullet"/>
      <w:lvlText w:val="–"/>
      <w:lvlJc w:val="left"/>
      <w:pPr>
        <w:tabs>
          <w:tab w:val="num" w:pos="5760"/>
        </w:tabs>
        <w:ind w:left="5760" w:hanging="360"/>
      </w:pPr>
      <w:rPr>
        <w:rFonts w:ascii="Verdana" w:hAnsi="Verdana" w:hint="default"/>
      </w:rPr>
    </w:lvl>
    <w:lvl w:ilvl="8" w:tplc="A96E4E6E" w:tentative="1">
      <w:start w:val="1"/>
      <w:numFmt w:val="bullet"/>
      <w:lvlText w:val="–"/>
      <w:lvlJc w:val="left"/>
      <w:pPr>
        <w:tabs>
          <w:tab w:val="num" w:pos="6480"/>
        </w:tabs>
        <w:ind w:left="6480" w:hanging="360"/>
      </w:pPr>
      <w:rPr>
        <w:rFonts w:ascii="Verdana" w:hAnsi="Verdana" w:hint="default"/>
      </w:rPr>
    </w:lvl>
  </w:abstractNum>
  <w:abstractNum w:abstractNumId="6">
    <w:nsid w:val="247E3DC0"/>
    <w:multiLevelType w:val="hybridMultilevel"/>
    <w:tmpl w:val="EBDE4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4B6C8B"/>
    <w:multiLevelType w:val="hybridMultilevel"/>
    <w:tmpl w:val="487E929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28B85383"/>
    <w:multiLevelType w:val="multilevel"/>
    <w:tmpl w:val="2E1432A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ADF59FC"/>
    <w:multiLevelType w:val="hybridMultilevel"/>
    <w:tmpl w:val="C3FAFAA0"/>
    <w:lvl w:ilvl="0" w:tplc="00088E18">
      <w:start w:val="1"/>
      <w:numFmt w:val="decimal"/>
      <w:lvlText w:val="%1."/>
      <w:lvlJc w:val="left"/>
      <w:pPr>
        <w:tabs>
          <w:tab w:val="num" w:pos="720"/>
        </w:tabs>
        <w:ind w:left="720" w:hanging="360"/>
      </w:pPr>
      <w:rPr>
        <w:rFonts w:hint="default"/>
      </w:rPr>
    </w:lvl>
    <w:lvl w:ilvl="1" w:tplc="94C273A2">
      <w:start w:val="4"/>
      <w:numFmt w:val="bullet"/>
      <w:lvlText w:val=""/>
      <w:lvlJc w:val="left"/>
      <w:pPr>
        <w:tabs>
          <w:tab w:val="num" w:pos="1440"/>
        </w:tabs>
        <w:ind w:left="1080" w:firstLine="0"/>
      </w:pPr>
      <w:rPr>
        <w:rFonts w:ascii="Wingdings" w:hAnsi="Wingdings" w:hint="default"/>
        <w:b w:val="0"/>
        <w:i w:val="0"/>
        <w:sz w:val="20"/>
      </w:rPr>
    </w:lvl>
    <w:lvl w:ilvl="2" w:tplc="00088E18">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F9359B7"/>
    <w:multiLevelType w:val="hybridMultilevel"/>
    <w:tmpl w:val="FA1A5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0D33D6"/>
    <w:multiLevelType w:val="hybridMultilevel"/>
    <w:tmpl w:val="CA944D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7DD4AB0"/>
    <w:multiLevelType w:val="hybridMultilevel"/>
    <w:tmpl w:val="2A4AA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03B63E5"/>
    <w:multiLevelType w:val="multilevel"/>
    <w:tmpl w:val="4426B2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4B75203"/>
    <w:multiLevelType w:val="hybridMultilevel"/>
    <w:tmpl w:val="DC288C5E"/>
    <w:lvl w:ilvl="0" w:tplc="7CC4002A">
      <w:start w:val="1"/>
      <w:numFmt w:val="bullet"/>
      <w:lvlText w:val="•"/>
      <w:lvlJc w:val="left"/>
      <w:pPr>
        <w:tabs>
          <w:tab w:val="num" w:pos="720"/>
        </w:tabs>
        <w:ind w:left="720" w:hanging="360"/>
      </w:pPr>
      <w:rPr>
        <w:rFonts w:ascii="Times New Roman" w:hAnsi="Times New Roman" w:hint="default"/>
      </w:rPr>
    </w:lvl>
    <w:lvl w:ilvl="1" w:tplc="8DC0A216" w:tentative="1">
      <w:start w:val="1"/>
      <w:numFmt w:val="bullet"/>
      <w:lvlText w:val="•"/>
      <w:lvlJc w:val="left"/>
      <w:pPr>
        <w:tabs>
          <w:tab w:val="num" w:pos="1440"/>
        </w:tabs>
        <w:ind w:left="1440" w:hanging="360"/>
      </w:pPr>
      <w:rPr>
        <w:rFonts w:ascii="Times New Roman" w:hAnsi="Times New Roman" w:hint="default"/>
      </w:rPr>
    </w:lvl>
    <w:lvl w:ilvl="2" w:tplc="A70AAC94" w:tentative="1">
      <w:start w:val="1"/>
      <w:numFmt w:val="bullet"/>
      <w:lvlText w:val="•"/>
      <w:lvlJc w:val="left"/>
      <w:pPr>
        <w:tabs>
          <w:tab w:val="num" w:pos="2160"/>
        </w:tabs>
        <w:ind w:left="2160" w:hanging="360"/>
      </w:pPr>
      <w:rPr>
        <w:rFonts w:ascii="Times New Roman" w:hAnsi="Times New Roman" w:hint="default"/>
      </w:rPr>
    </w:lvl>
    <w:lvl w:ilvl="3" w:tplc="145091AA" w:tentative="1">
      <w:start w:val="1"/>
      <w:numFmt w:val="bullet"/>
      <w:lvlText w:val="•"/>
      <w:lvlJc w:val="left"/>
      <w:pPr>
        <w:tabs>
          <w:tab w:val="num" w:pos="2880"/>
        </w:tabs>
        <w:ind w:left="2880" w:hanging="360"/>
      </w:pPr>
      <w:rPr>
        <w:rFonts w:ascii="Times New Roman" w:hAnsi="Times New Roman" w:hint="default"/>
      </w:rPr>
    </w:lvl>
    <w:lvl w:ilvl="4" w:tplc="C908CC3C" w:tentative="1">
      <w:start w:val="1"/>
      <w:numFmt w:val="bullet"/>
      <w:lvlText w:val="•"/>
      <w:lvlJc w:val="left"/>
      <w:pPr>
        <w:tabs>
          <w:tab w:val="num" w:pos="3600"/>
        </w:tabs>
        <w:ind w:left="3600" w:hanging="360"/>
      </w:pPr>
      <w:rPr>
        <w:rFonts w:ascii="Times New Roman" w:hAnsi="Times New Roman" w:hint="default"/>
      </w:rPr>
    </w:lvl>
    <w:lvl w:ilvl="5" w:tplc="A5343262" w:tentative="1">
      <w:start w:val="1"/>
      <w:numFmt w:val="bullet"/>
      <w:lvlText w:val="•"/>
      <w:lvlJc w:val="left"/>
      <w:pPr>
        <w:tabs>
          <w:tab w:val="num" w:pos="4320"/>
        </w:tabs>
        <w:ind w:left="4320" w:hanging="360"/>
      </w:pPr>
      <w:rPr>
        <w:rFonts w:ascii="Times New Roman" w:hAnsi="Times New Roman" w:hint="default"/>
      </w:rPr>
    </w:lvl>
    <w:lvl w:ilvl="6" w:tplc="37B4855E" w:tentative="1">
      <w:start w:val="1"/>
      <w:numFmt w:val="bullet"/>
      <w:lvlText w:val="•"/>
      <w:lvlJc w:val="left"/>
      <w:pPr>
        <w:tabs>
          <w:tab w:val="num" w:pos="5040"/>
        </w:tabs>
        <w:ind w:left="5040" w:hanging="360"/>
      </w:pPr>
      <w:rPr>
        <w:rFonts w:ascii="Times New Roman" w:hAnsi="Times New Roman" w:hint="default"/>
      </w:rPr>
    </w:lvl>
    <w:lvl w:ilvl="7" w:tplc="D4AC70DC" w:tentative="1">
      <w:start w:val="1"/>
      <w:numFmt w:val="bullet"/>
      <w:lvlText w:val="•"/>
      <w:lvlJc w:val="left"/>
      <w:pPr>
        <w:tabs>
          <w:tab w:val="num" w:pos="5760"/>
        </w:tabs>
        <w:ind w:left="5760" w:hanging="360"/>
      </w:pPr>
      <w:rPr>
        <w:rFonts w:ascii="Times New Roman" w:hAnsi="Times New Roman" w:hint="default"/>
      </w:rPr>
    </w:lvl>
    <w:lvl w:ilvl="8" w:tplc="21423958" w:tentative="1">
      <w:start w:val="1"/>
      <w:numFmt w:val="bullet"/>
      <w:lvlText w:val="•"/>
      <w:lvlJc w:val="left"/>
      <w:pPr>
        <w:tabs>
          <w:tab w:val="num" w:pos="6480"/>
        </w:tabs>
        <w:ind w:left="6480" w:hanging="360"/>
      </w:pPr>
      <w:rPr>
        <w:rFonts w:ascii="Times New Roman" w:hAnsi="Times New Roman" w:hint="default"/>
      </w:rPr>
    </w:lvl>
  </w:abstractNum>
  <w:abstractNum w:abstractNumId="15">
    <w:nsid w:val="485E0435"/>
    <w:multiLevelType w:val="hybridMultilevel"/>
    <w:tmpl w:val="137CF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8FC1DDC"/>
    <w:multiLevelType w:val="hybridMultilevel"/>
    <w:tmpl w:val="66484934"/>
    <w:lvl w:ilvl="0" w:tplc="94C273A2">
      <w:start w:val="4"/>
      <w:numFmt w:val="bullet"/>
      <w:lvlText w:val=""/>
      <w:lvlJc w:val="left"/>
      <w:pPr>
        <w:tabs>
          <w:tab w:val="num" w:pos="1440"/>
        </w:tabs>
        <w:ind w:left="1080" w:firstLine="0"/>
      </w:pPr>
      <w:rPr>
        <w:rFonts w:ascii="Wingdings" w:hAnsi="Wingdings" w:hint="default"/>
        <w:b w:val="0"/>
        <w:i w:val="0"/>
        <w:sz w:val="20"/>
      </w:rPr>
    </w:lvl>
    <w:lvl w:ilvl="1" w:tplc="00088E18">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4AFC693F"/>
    <w:multiLevelType w:val="hybridMultilevel"/>
    <w:tmpl w:val="E6A4BE60"/>
    <w:lvl w:ilvl="0" w:tplc="F460886E">
      <w:start w:val="1"/>
      <w:numFmt w:val="bullet"/>
      <w:lvlText w:val="•"/>
      <w:lvlJc w:val="left"/>
      <w:pPr>
        <w:tabs>
          <w:tab w:val="num" w:pos="720"/>
        </w:tabs>
        <w:ind w:left="720" w:hanging="360"/>
      </w:pPr>
      <w:rPr>
        <w:rFonts w:ascii="Times New Roman" w:hAnsi="Times New Roman" w:hint="default"/>
      </w:rPr>
    </w:lvl>
    <w:lvl w:ilvl="1" w:tplc="6B6ECA3A" w:tentative="1">
      <w:start w:val="1"/>
      <w:numFmt w:val="bullet"/>
      <w:lvlText w:val="•"/>
      <w:lvlJc w:val="left"/>
      <w:pPr>
        <w:tabs>
          <w:tab w:val="num" w:pos="1440"/>
        </w:tabs>
        <w:ind w:left="1440" w:hanging="360"/>
      </w:pPr>
      <w:rPr>
        <w:rFonts w:ascii="Times New Roman" w:hAnsi="Times New Roman" w:hint="default"/>
      </w:rPr>
    </w:lvl>
    <w:lvl w:ilvl="2" w:tplc="C2D0203A" w:tentative="1">
      <w:start w:val="1"/>
      <w:numFmt w:val="bullet"/>
      <w:lvlText w:val="•"/>
      <w:lvlJc w:val="left"/>
      <w:pPr>
        <w:tabs>
          <w:tab w:val="num" w:pos="2160"/>
        </w:tabs>
        <w:ind w:left="2160" w:hanging="360"/>
      </w:pPr>
      <w:rPr>
        <w:rFonts w:ascii="Times New Roman" w:hAnsi="Times New Roman" w:hint="default"/>
      </w:rPr>
    </w:lvl>
    <w:lvl w:ilvl="3" w:tplc="B32894E2" w:tentative="1">
      <w:start w:val="1"/>
      <w:numFmt w:val="bullet"/>
      <w:lvlText w:val="•"/>
      <w:lvlJc w:val="left"/>
      <w:pPr>
        <w:tabs>
          <w:tab w:val="num" w:pos="2880"/>
        </w:tabs>
        <w:ind w:left="2880" w:hanging="360"/>
      </w:pPr>
      <w:rPr>
        <w:rFonts w:ascii="Times New Roman" w:hAnsi="Times New Roman" w:hint="default"/>
      </w:rPr>
    </w:lvl>
    <w:lvl w:ilvl="4" w:tplc="3836BD50" w:tentative="1">
      <w:start w:val="1"/>
      <w:numFmt w:val="bullet"/>
      <w:lvlText w:val="•"/>
      <w:lvlJc w:val="left"/>
      <w:pPr>
        <w:tabs>
          <w:tab w:val="num" w:pos="3600"/>
        </w:tabs>
        <w:ind w:left="3600" w:hanging="360"/>
      </w:pPr>
      <w:rPr>
        <w:rFonts w:ascii="Times New Roman" w:hAnsi="Times New Roman" w:hint="default"/>
      </w:rPr>
    </w:lvl>
    <w:lvl w:ilvl="5" w:tplc="2EAE2F50" w:tentative="1">
      <w:start w:val="1"/>
      <w:numFmt w:val="bullet"/>
      <w:lvlText w:val="•"/>
      <w:lvlJc w:val="left"/>
      <w:pPr>
        <w:tabs>
          <w:tab w:val="num" w:pos="4320"/>
        </w:tabs>
        <w:ind w:left="4320" w:hanging="360"/>
      </w:pPr>
      <w:rPr>
        <w:rFonts w:ascii="Times New Roman" w:hAnsi="Times New Roman" w:hint="default"/>
      </w:rPr>
    </w:lvl>
    <w:lvl w:ilvl="6" w:tplc="9848A1C2" w:tentative="1">
      <w:start w:val="1"/>
      <w:numFmt w:val="bullet"/>
      <w:lvlText w:val="•"/>
      <w:lvlJc w:val="left"/>
      <w:pPr>
        <w:tabs>
          <w:tab w:val="num" w:pos="5040"/>
        </w:tabs>
        <w:ind w:left="5040" w:hanging="360"/>
      </w:pPr>
      <w:rPr>
        <w:rFonts w:ascii="Times New Roman" w:hAnsi="Times New Roman" w:hint="default"/>
      </w:rPr>
    </w:lvl>
    <w:lvl w:ilvl="7" w:tplc="3CB2F8FA" w:tentative="1">
      <w:start w:val="1"/>
      <w:numFmt w:val="bullet"/>
      <w:lvlText w:val="•"/>
      <w:lvlJc w:val="left"/>
      <w:pPr>
        <w:tabs>
          <w:tab w:val="num" w:pos="5760"/>
        </w:tabs>
        <w:ind w:left="5760" w:hanging="360"/>
      </w:pPr>
      <w:rPr>
        <w:rFonts w:ascii="Times New Roman" w:hAnsi="Times New Roman" w:hint="default"/>
      </w:rPr>
    </w:lvl>
    <w:lvl w:ilvl="8" w:tplc="46C8F026" w:tentative="1">
      <w:start w:val="1"/>
      <w:numFmt w:val="bullet"/>
      <w:lvlText w:val="•"/>
      <w:lvlJc w:val="left"/>
      <w:pPr>
        <w:tabs>
          <w:tab w:val="num" w:pos="6480"/>
        </w:tabs>
        <w:ind w:left="6480" w:hanging="360"/>
      </w:pPr>
      <w:rPr>
        <w:rFonts w:ascii="Times New Roman" w:hAnsi="Times New Roman" w:hint="default"/>
      </w:rPr>
    </w:lvl>
  </w:abstractNum>
  <w:abstractNum w:abstractNumId="18">
    <w:nsid w:val="4B553154"/>
    <w:multiLevelType w:val="hybridMultilevel"/>
    <w:tmpl w:val="F1FE3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5143734"/>
    <w:multiLevelType w:val="hybridMultilevel"/>
    <w:tmpl w:val="C55C0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C265FC7"/>
    <w:multiLevelType w:val="multilevel"/>
    <w:tmpl w:val="35A8CB2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38B1EE8"/>
    <w:multiLevelType w:val="hybridMultilevel"/>
    <w:tmpl w:val="30DE364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nsid w:val="648E6027"/>
    <w:multiLevelType w:val="hybridMultilevel"/>
    <w:tmpl w:val="57A256C4"/>
    <w:lvl w:ilvl="0" w:tplc="431AC1B8">
      <w:numFmt w:val="bullet"/>
      <w:lvlText w:val="-"/>
      <w:lvlJc w:val="left"/>
      <w:pPr>
        <w:ind w:left="720" w:hanging="360"/>
      </w:pPr>
      <w:rPr>
        <w:rFonts w:ascii="Comic Sans MS" w:eastAsia="Times New Roman" w:hAnsi="Comic Sans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7861801"/>
    <w:multiLevelType w:val="multilevel"/>
    <w:tmpl w:val="33885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83C5721"/>
    <w:multiLevelType w:val="hybridMultilevel"/>
    <w:tmpl w:val="ABBE03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1"/>
  </w:num>
  <w:num w:numId="2">
    <w:abstractNumId w:val="14"/>
  </w:num>
  <w:num w:numId="3">
    <w:abstractNumId w:val="5"/>
  </w:num>
  <w:num w:numId="4">
    <w:abstractNumId w:val="17"/>
  </w:num>
  <w:num w:numId="5">
    <w:abstractNumId w:val="23"/>
  </w:num>
  <w:num w:numId="6">
    <w:abstractNumId w:val="13"/>
  </w:num>
  <w:num w:numId="7">
    <w:abstractNumId w:val="1"/>
  </w:num>
  <w:num w:numId="8">
    <w:abstractNumId w:val="20"/>
  </w:num>
  <w:num w:numId="9">
    <w:abstractNumId w:val="8"/>
  </w:num>
  <w:num w:numId="10">
    <w:abstractNumId w:val="24"/>
  </w:num>
  <w:num w:numId="11">
    <w:abstractNumId w:val="3"/>
  </w:num>
  <w:num w:numId="12">
    <w:abstractNumId w:val="7"/>
  </w:num>
  <w:num w:numId="13">
    <w:abstractNumId w:val="6"/>
  </w:num>
  <w:num w:numId="14">
    <w:abstractNumId w:val="10"/>
  </w:num>
  <w:num w:numId="15">
    <w:abstractNumId w:val="18"/>
  </w:num>
  <w:num w:numId="16">
    <w:abstractNumId w:val="12"/>
  </w:num>
  <w:num w:numId="17">
    <w:abstractNumId w:val="15"/>
  </w:num>
  <w:num w:numId="18">
    <w:abstractNumId w:val="19"/>
  </w:num>
  <w:num w:numId="19">
    <w:abstractNumId w:val="4"/>
  </w:num>
  <w:num w:numId="20">
    <w:abstractNumId w:val="0"/>
  </w:num>
  <w:num w:numId="21">
    <w:abstractNumId w:val="9"/>
  </w:num>
  <w:num w:numId="22">
    <w:abstractNumId w:val="16"/>
  </w:num>
  <w:num w:numId="23">
    <w:abstractNumId w:val="22"/>
  </w:num>
  <w:num w:numId="24">
    <w:abstractNumId w:val="21"/>
  </w:num>
  <w:num w:numId="2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10"/>
  <w:displayHorizontalDrawingGridEvery w:val="2"/>
  <w:characterSpacingControl w:val="doNotCompress"/>
  <w:hdrShapeDefaults>
    <o:shapedefaults v:ext="edit" spidmax="18434"/>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E657A"/>
    <w:rsid w:val="0000401D"/>
    <w:rsid w:val="00004A65"/>
    <w:rsid w:val="0000597D"/>
    <w:rsid w:val="00010C91"/>
    <w:rsid w:val="00017D60"/>
    <w:rsid w:val="00037339"/>
    <w:rsid w:val="0004055A"/>
    <w:rsid w:val="000443C4"/>
    <w:rsid w:val="00054913"/>
    <w:rsid w:val="00065E5D"/>
    <w:rsid w:val="00066DD8"/>
    <w:rsid w:val="0007084A"/>
    <w:rsid w:val="00070E1C"/>
    <w:rsid w:val="0008103B"/>
    <w:rsid w:val="00083832"/>
    <w:rsid w:val="00091B1B"/>
    <w:rsid w:val="00091CFB"/>
    <w:rsid w:val="000A3342"/>
    <w:rsid w:val="000A342A"/>
    <w:rsid w:val="000A3B79"/>
    <w:rsid w:val="000A5BDF"/>
    <w:rsid w:val="000D5B4B"/>
    <w:rsid w:val="000E610D"/>
    <w:rsid w:val="000F2C9F"/>
    <w:rsid w:val="000F5998"/>
    <w:rsid w:val="0012045F"/>
    <w:rsid w:val="001204AA"/>
    <w:rsid w:val="00131572"/>
    <w:rsid w:val="00133307"/>
    <w:rsid w:val="0013613E"/>
    <w:rsid w:val="001511CF"/>
    <w:rsid w:val="00156672"/>
    <w:rsid w:val="00171B61"/>
    <w:rsid w:val="001720B2"/>
    <w:rsid w:val="00174354"/>
    <w:rsid w:val="00175E1F"/>
    <w:rsid w:val="0018538D"/>
    <w:rsid w:val="00194360"/>
    <w:rsid w:val="00196CD0"/>
    <w:rsid w:val="001A6CB8"/>
    <w:rsid w:val="001B2346"/>
    <w:rsid w:val="001C30DA"/>
    <w:rsid w:val="001C35C2"/>
    <w:rsid w:val="001C60D8"/>
    <w:rsid w:val="001D703E"/>
    <w:rsid w:val="001E4064"/>
    <w:rsid w:val="001F0D7E"/>
    <w:rsid w:val="00202750"/>
    <w:rsid w:val="00214621"/>
    <w:rsid w:val="0022573B"/>
    <w:rsid w:val="002351FF"/>
    <w:rsid w:val="00251BF3"/>
    <w:rsid w:val="002569DB"/>
    <w:rsid w:val="002628E3"/>
    <w:rsid w:val="00263422"/>
    <w:rsid w:val="00266632"/>
    <w:rsid w:val="002847A1"/>
    <w:rsid w:val="0029380C"/>
    <w:rsid w:val="002950EB"/>
    <w:rsid w:val="002A1D88"/>
    <w:rsid w:val="002A1DCC"/>
    <w:rsid w:val="002A525B"/>
    <w:rsid w:val="002B30D5"/>
    <w:rsid w:val="002B791A"/>
    <w:rsid w:val="002C04B4"/>
    <w:rsid w:val="002C1DE3"/>
    <w:rsid w:val="002C5904"/>
    <w:rsid w:val="002D6FF2"/>
    <w:rsid w:val="002D6FF7"/>
    <w:rsid w:val="002E1552"/>
    <w:rsid w:val="002E1BB9"/>
    <w:rsid w:val="002E3862"/>
    <w:rsid w:val="002E479F"/>
    <w:rsid w:val="002E4B44"/>
    <w:rsid w:val="002F3949"/>
    <w:rsid w:val="002F68CE"/>
    <w:rsid w:val="003062AC"/>
    <w:rsid w:val="003101FC"/>
    <w:rsid w:val="003150CB"/>
    <w:rsid w:val="00316BBE"/>
    <w:rsid w:val="0032005F"/>
    <w:rsid w:val="003267B3"/>
    <w:rsid w:val="00332A23"/>
    <w:rsid w:val="00332C73"/>
    <w:rsid w:val="00340EA8"/>
    <w:rsid w:val="003458FE"/>
    <w:rsid w:val="00352DCE"/>
    <w:rsid w:val="00374214"/>
    <w:rsid w:val="00386092"/>
    <w:rsid w:val="00397A86"/>
    <w:rsid w:val="003A02F4"/>
    <w:rsid w:val="003A04CD"/>
    <w:rsid w:val="003C40B8"/>
    <w:rsid w:val="003D5084"/>
    <w:rsid w:val="003F29BF"/>
    <w:rsid w:val="00401C87"/>
    <w:rsid w:val="004040CB"/>
    <w:rsid w:val="00415BE1"/>
    <w:rsid w:val="004248F8"/>
    <w:rsid w:val="00427923"/>
    <w:rsid w:val="00435F59"/>
    <w:rsid w:val="0044705F"/>
    <w:rsid w:val="00447B4E"/>
    <w:rsid w:val="00452294"/>
    <w:rsid w:val="00452BBC"/>
    <w:rsid w:val="004612DF"/>
    <w:rsid w:val="00461401"/>
    <w:rsid w:val="00476AEF"/>
    <w:rsid w:val="00477C46"/>
    <w:rsid w:val="00491038"/>
    <w:rsid w:val="004935BD"/>
    <w:rsid w:val="00495F76"/>
    <w:rsid w:val="004A73F7"/>
    <w:rsid w:val="004C25E3"/>
    <w:rsid w:val="004C3F9D"/>
    <w:rsid w:val="004D0480"/>
    <w:rsid w:val="004D5BBA"/>
    <w:rsid w:val="004E0AB6"/>
    <w:rsid w:val="004E56B5"/>
    <w:rsid w:val="004F0D42"/>
    <w:rsid w:val="00517138"/>
    <w:rsid w:val="005212C8"/>
    <w:rsid w:val="00522403"/>
    <w:rsid w:val="005232B7"/>
    <w:rsid w:val="00524785"/>
    <w:rsid w:val="00525BAD"/>
    <w:rsid w:val="00527DC0"/>
    <w:rsid w:val="00542488"/>
    <w:rsid w:val="00543738"/>
    <w:rsid w:val="00543F2A"/>
    <w:rsid w:val="005642A5"/>
    <w:rsid w:val="00574EE2"/>
    <w:rsid w:val="00575355"/>
    <w:rsid w:val="0058229B"/>
    <w:rsid w:val="0058687F"/>
    <w:rsid w:val="005879C1"/>
    <w:rsid w:val="00592B2C"/>
    <w:rsid w:val="00592EEB"/>
    <w:rsid w:val="005A5DE2"/>
    <w:rsid w:val="005B288C"/>
    <w:rsid w:val="005B2CE2"/>
    <w:rsid w:val="005B542D"/>
    <w:rsid w:val="005B5631"/>
    <w:rsid w:val="005C746F"/>
    <w:rsid w:val="005F3955"/>
    <w:rsid w:val="005F62E8"/>
    <w:rsid w:val="005F66E3"/>
    <w:rsid w:val="005F689C"/>
    <w:rsid w:val="00601311"/>
    <w:rsid w:val="00611487"/>
    <w:rsid w:val="00611B8B"/>
    <w:rsid w:val="00615311"/>
    <w:rsid w:val="006246BD"/>
    <w:rsid w:val="006463B5"/>
    <w:rsid w:val="00657794"/>
    <w:rsid w:val="00664675"/>
    <w:rsid w:val="00666928"/>
    <w:rsid w:val="006676B3"/>
    <w:rsid w:val="006701FB"/>
    <w:rsid w:val="0067613D"/>
    <w:rsid w:val="00693B97"/>
    <w:rsid w:val="0069599E"/>
    <w:rsid w:val="006A157C"/>
    <w:rsid w:val="006C4C78"/>
    <w:rsid w:val="006D14DE"/>
    <w:rsid w:val="006D1E6D"/>
    <w:rsid w:val="006D62A7"/>
    <w:rsid w:val="006E006C"/>
    <w:rsid w:val="006E0F9B"/>
    <w:rsid w:val="006E7508"/>
    <w:rsid w:val="00702FF2"/>
    <w:rsid w:val="00704628"/>
    <w:rsid w:val="0070708B"/>
    <w:rsid w:val="00717B92"/>
    <w:rsid w:val="00730DC7"/>
    <w:rsid w:val="007337EA"/>
    <w:rsid w:val="007415C4"/>
    <w:rsid w:val="00746084"/>
    <w:rsid w:val="00746BCF"/>
    <w:rsid w:val="0075312E"/>
    <w:rsid w:val="00753F8F"/>
    <w:rsid w:val="00754B22"/>
    <w:rsid w:val="0077211B"/>
    <w:rsid w:val="0077216C"/>
    <w:rsid w:val="00776F49"/>
    <w:rsid w:val="007A148A"/>
    <w:rsid w:val="007A19A1"/>
    <w:rsid w:val="007A2440"/>
    <w:rsid w:val="007B77CB"/>
    <w:rsid w:val="007C1A16"/>
    <w:rsid w:val="007C1FC1"/>
    <w:rsid w:val="007E42ED"/>
    <w:rsid w:val="007E4775"/>
    <w:rsid w:val="007E76FA"/>
    <w:rsid w:val="007F10CB"/>
    <w:rsid w:val="007F42DB"/>
    <w:rsid w:val="00802202"/>
    <w:rsid w:val="00805071"/>
    <w:rsid w:val="00806F5D"/>
    <w:rsid w:val="00812F8C"/>
    <w:rsid w:val="00827F93"/>
    <w:rsid w:val="008323DA"/>
    <w:rsid w:val="00832A3B"/>
    <w:rsid w:val="00834700"/>
    <w:rsid w:val="0083772A"/>
    <w:rsid w:val="00850E82"/>
    <w:rsid w:val="0086171B"/>
    <w:rsid w:val="008756B4"/>
    <w:rsid w:val="008859CE"/>
    <w:rsid w:val="00886DCA"/>
    <w:rsid w:val="00893788"/>
    <w:rsid w:val="008940FB"/>
    <w:rsid w:val="008B0A90"/>
    <w:rsid w:val="008B5755"/>
    <w:rsid w:val="008C13BB"/>
    <w:rsid w:val="008C4FB3"/>
    <w:rsid w:val="008C5BDC"/>
    <w:rsid w:val="008C6EA6"/>
    <w:rsid w:val="008D175E"/>
    <w:rsid w:val="008D4DA1"/>
    <w:rsid w:val="008E4D38"/>
    <w:rsid w:val="008E711F"/>
    <w:rsid w:val="008F0DC4"/>
    <w:rsid w:val="008F5F08"/>
    <w:rsid w:val="008F69BA"/>
    <w:rsid w:val="008F6A90"/>
    <w:rsid w:val="00903C63"/>
    <w:rsid w:val="00907161"/>
    <w:rsid w:val="00923AD9"/>
    <w:rsid w:val="0093121F"/>
    <w:rsid w:val="009322CD"/>
    <w:rsid w:val="00935487"/>
    <w:rsid w:val="00936D43"/>
    <w:rsid w:val="00950A01"/>
    <w:rsid w:val="00964AA8"/>
    <w:rsid w:val="009804A9"/>
    <w:rsid w:val="0098072F"/>
    <w:rsid w:val="009869B5"/>
    <w:rsid w:val="00991A9C"/>
    <w:rsid w:val="009978AD"/>
    <w:rsid w:val="009A3AFA"/>
    <w:rsid w:val="009A571F"/>
    <w:rsid w:val="009B61A7"/>
    <w:rsid w:val="009B62E5"/>
    <w:rsid w:val="009C34CF"/>
    <w:rsid w:val="009C3EC6"/>
    <w:rsid w:val="009C5B93"/>
    <w:rsid w:val="009C747D"/>
    <w:rsid w:val="009E002B"/>
    <w:rsid w:val="009E5AB7"/>
    <w:rsid w:val="009F36F8"/>
    <w:rsid w:val="009F7818"/>
    <w:rsid w:val="00A02BC8"/>
    <w:rsid w:val="00A14797"/>
    <w:rsid w:val="00A14E74"/>
    <w:rsid w:val="00A16BE5"/>
    <w:rsid w:val="00A203F9"/>
    <w:rsid w:val="00A450B8"/>
    <w:rsid w:val="00A47584"/>
    <w:rsid w:val="00A50491"/>
    <w:rsid w:val="00A51505"/>
    <w:rsid w:val="00A53C9E"/>
    <w:rsid w:val="00A606DE"/>
    <w:rsid w:val="00A76263"/>
    <w:rsid w:val="00A90DE2"/>
    <w:rsid w:val="00A97FC8"/>
    <w:rsid w:val="00AA307A"/>
    <w:rsid w:val="00AB3E41"/>
    <w:rsid w:val="00AB4986"/>
    <w:rsid w:val="00AB4AA9"/>
    <w:rsid w:val="00AC7CEC"/>
    <w:rsid w:val="00AD37BA"/>
    <w:rsid w:val="00AF2F0E"/>
    <w:rsid w:val="00AF35E7"/>
    <w:rsid w:val="00AF3D56"/>
    <w:rsid w:val="00B01E3C"/>
    <w:rsid w:val="00B05AC3"/>
    <w:rsid w:val="00B315D1"/>
    <w:rsid w:val="00B3308A"/>
    <w:rsid w:val="00B47BDC"/>
    <w:rsid w:val="00B53DD7"/>
    <w:rsid w:val="00B60C13"/>
    <w:rsid w:val="00B611CE"/>
    <w:rsid w:val="00B62DF5"/>
    <w:rsid w:val="00B64BC6"/>
    <w:rsid w:val="00B64FBC"/>
    <w:rsid w:val="00B72AF7"/>
    <w:rsid w:val="00B86844"/>
    <w:rsid w:val="00B95DBA"/>
    <w:rsid w:val="00BC1168"/>
    <w:rsid w:val="00BC2C27"/>
    <w:rsid w:val="00BE270D"/>
    <w:rsid w:val="00BF667A"/>
    <w:rsid w:val="00C00FCF"/>
    <w:rsid w:val="00C078B0"/>
    <w:rsid w:val="00C10D5F"/>
    <w:rsid w:val="00C13F9D"/>
    <w:rsid w:val="00C433D5"/>
    <w:rsid w:val="00C43D5C"/>
    <w:rsid w:val="00C47F98"/>
    <w:rsid w:val="00C640CB"/>
    <w:rsid w:val="00C72684"/>
    <w:rsid w:val="00C90BFC"/>
    <w:rsid w:val="00C94171"/>
    <w:rsid w:val="00CA4672"/>
    <w:rsid w:val="00CB3B0D"/>
    <w:rsid w:val="00CD70FC"/>
    <w:rsid w:val="00CE08EC"/>
    <w:rsid w:val="00CE2AAC"/>
    <w:rsid w:val="00CF19D9"/>
    <w:rsid w:val="00D03B0C"/>
    <w:rsid w:val="00D25919"/>
    <w:rsid w:val="00D264AC"/>
    <w:rsid w:val="00D27949"/>
    <w:rsid w:val="00D33BC0"/>
    <w:rsid w:val="00D41FFC"/>
    <w:rsid w:val="00D44D35"/>
    <w:rsid w:val="00D5144A"/>
    <w:rsid w:val="00D67406"/>
    <w:rsid w:val="00D833A9"/>
    <w:rsid w:val="00D9168E"/>
    <w:rsid w:val="00D96E40"/>
    <w:rsid w:val="00DA399A"/>
    <w:rsid w:val="00DC318D"/>
    <w:rsid w:val="00DC725D"/>
    <w:rsid w:val="00DD0442"/>
    <w:rsid w:val="00DD1279"/>
    <w:rsid w:val="00DD3F85"/>
    <w:rsid w:val="00DE078B"/>
    <w:rsid w:val="00DE3B8F"/>
    <w:rsid w:val="00DE444E"/>
    <w:rsid w:val="00DE657A"/>
    <w:rsid w:val="00DE70DB"/>
    <w:rsid w:val="00E058F8"/>
    <w:rsid w:val="00E200C8"/>
    <w:rsid w:val="00E23040"/>
    <w:rsid w:val="00E35FBF"/>
    <w:rsid w:val="00E71C02"/>
    <w:rsid w:val="00E77079"/>
    <w:rsid w:val="00E77E95"/>
    <w:rsid w:val="00E81CC0"/>
    <w:rsid w:val="00E87F29"/>
    <w:rsid w:val="00EA5736"/>
    <w:rsid w:val="00EB5380"/>
    <w:rsid w:val="00EC3C20"/>
    <w:rsid w:val="00EC4937"/>
    <w:rsid w:val="00EC5043"/>
    <w:rsid w:val="00EC7FD9"/>
    <w:rsid w:val="00ED2827"/>
    <w:rsid w:val="00F07526"/>
    <w:rsid w:val="00F10E32"/>
    <w:rsid w:val="00F15F29"/>
    <w:rsid w:val="00F2039A"/>
    <w:rsid w:val="00F32341"/>
    <w:rsid w:val="00F32C90"/>
    <w:rsid w:val="00F412DB"/>
    <w:rsid w:val="00F45150"/>
    <w:rsid w:val="00F4641F"/>
    <w:rsid w:val="00F52904"/>
    <w:rsid w:val="00F57607"/>
    <w:rsid w:val="00F57CF5"/>
    <w:rsid w:val="00F75D98"/>
    <w:rsid w:val="00F837F6"/>
    <w:rsid w:val="00F93070"/>
    <w:rsid w:val="00F950E7"/>
    <w:rsid w:val="00FA66DD"/>
    <w:rsid w:val="00FA75A4"/>
    <w:rsid w:val="00FC6108"/>
    <w:rsid w:val="00FD6FBF"/>
    <w:rsid w:val="00FE502C"/>
    <w:rsid w:val="00FF722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684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92EEB"/>
    <w:pPr>
      <w:tabs>
        <w:tab w:val="left" w:pos="450"/>
      </w:tabs>
      <w:spacing w:after="0" w:line="480" w:lineRule="auto"/>
    </w:pPr>
    <w:rPr>
      <w:rFonts w:ascii="Times New Roman" w:eastAsia="Times New Roman" w:hAnsi="Times New Roman"/>
      <w:color w:val="000000"/>
      <w:sz w:val="24"/>
      <w:szCs w:val="24"/>
    </w:rPr>
  </w:style>
  <w:style w:type="character" w:customStyle="1" w:styleId="BodyTextChar">
    <w:name w:val="Body Text Char"/>
    <w:basedOn w:val="DefaultParagraphFont"/>
    <w:link w:val="BodyText"/>
    <w:rsid w:val="00592EEB"/>
    <w:rPr>
      <w:rFonts w:ascii="Times New Roman" w:eastAsia="Times New Roman" w:hAnsi="Times New Roman"/>
      <w:color w:val="000000"/>
      <w:sz w:val="24"/>
      <w:szCs w:val="24"/>
    </w:rPr>
  </w:style>
  <w:style w:type="paragraph" w:styleId="ListParagraph">
    <w:name w:val="List Paragraph"/>
    <w:basedOn w:val="Normal"/>
    <w:uiPriority w:val="34"/>
    <w:qFormat/>
    <w:rsid w:val="00FC6108"/>
    <w:pPr>
      <w:ind w:left="720"/>
      <w:contextualSpacing/>
    </w:pPr>
  </w:style>
  <w:style w:type="character" w:styleId="CommentReference">
    <w:name w:val="annotation reference"/>
    <w:basedOn w:val="DefaultParagraphFont"/>
    <w:uiPriority w:val="99"/>
    <w:semiHidden/>
    <w:unhideWhenUsed/>
    <w:rsid w:val="00936D43"/>
    <w:rPr>
      <w:sz w:val="16"/>
      <w:szCs w:val="16"/>
    </w:rPr>
  </w:style>
  <w:style w:type="paragraph" w:styleId="CommentText">
    <w:name w:val="annotation text"/>
    <w:basedOn w:val="Normal"/>
    <w:link w:val="CommentTextChar"/>
    <w:uiPriority w:val="99"/>
    <w:unhideWhenUsed/>
    <w:rsid w:val="00936D43"/>
    <w:pPr>
      <w:spacing w:line="240" w:lineRule="auto"/>
    </w:pPr>
    <w:rPr>
      <w:sz w:val="20"/>
      <w:szCs w:val="20"/>
    </w:rPr>
  </w:style>
  <w:style w:type="character" w:customStyle="1" w:styleId="CommentTextChar">
    <w:name w:val="Comment Text Char"/>
    <w:basedOn w:val="DefaultParagraphFont"/>
    <w:link w:val="CommentText"/>
    <w:uiPriority w:val="99"/>
    <w:rsid w:val="00936D43"/>
    <w:rPr>
      <w:rFonts w:ascii="Calibri" w:eastAsia="Calibri" w:hAnsi="Calibri" w:cs="Times New Roman"/>
    </w:rPr>
  </w:style>
  <w:style w:type="paragraph" w:styleId="BalloonText">
    <w:name w:val="Balloon Text"/>
    <w:basedOn w:val="Normal"/>
    <w:link w:val="BalloonTextChar"/>
    <w:uiPriority w:val="99"/>
    <w:semiHidden/>
    <w:unhideWhenUsed/>
    <w:rsid w:val="00936D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6D43"/>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F412DB"/>
    <w:pPr>
      <w:spacing w:line="276" w:lineRule="auto"/>
    </w:pPr>
    <w:rPr>
      <w:b/>
      <w:bCs/>
    </w:rPr>
  </w:style>
  <w:style w:type="character" w:customStyle="1" w:styleId="CommentSubjectChar">
    <w:name w:val="Comment Subject Char"/>
    <w:basedOn w:val="CommentTextChar"/>
    <w:link w:val="CommentSubject"/>
    <w:uiPriority w:val="99"/>
    <w:semiHidden/>
    <w:rsid w:val="00F412DB"/>
    <w:rPr>
      <w:b/>
      <w:bCs/>
    </w:rPr>
  </w:style>
  <w:style w:type="paragraph" w:styleId="Header">
    <w:name w:val="header"/>
    <w:basedOn w:val="Normal"/>
    <w:link w:val="HeaderChar"/>
    <w:uiPriority w:val="99"/>
    <w:semiHidden/>
    <w:unhideWhenUsed/>
    <w:rsid w:val="00A02BC8"/>
    <w:pPr>
      <w:tabs>
        <w:tab w:val="center" w:pos="4680"/>
        <w:tab w:val="right" w:pos="9360"/>
      </w:tabs>
    </w:pPr>
  </w:style>
  <w:style w:type="character" w:customStyle="1" w:styleId="HeaderChar">
    <w:name w:val="Header Char"/>
    <w:basedOn w:val="DefaultParagraphFont"/>
    <w:link w:val="Header"/>
    <w:uiPriority w:val="99"/>
    <w:semiHidden/>
    <w:rsid w:val="00A02BC8"/>
    <w:rPr>
      <w:sz w:val="22"/>
      <w:szCs w:val="22"/>
    </w:rPr>
  </w:style>
  <w:style w:type="paragraph" w:styleId="Footer">
    <w:name w:val="footer"/>
    <w:basedOn w:val="Normal"/>
    <w:link w:val="FooterChar"/>
    <w:uiPriority w:val="99"/>
    <w:unhideWhenUsed/>
    <w:rsid w:val="00A02BC8"/>
    <w:pPr>
      <w:tabs>
        <w:tab w:val="center" w:pos="4680"/>
        <w:tab w:val="right" w:pos="9360"/>
      </w:tabs>
    </w:pPr>
  </w:style>
  <w:style w:type="character" w:customStyle="1" w:styleId="FooterChar">
    <w:name w:val="Footer Char"/>
    <w:basedOn w:val="DefaultParagraphFont"/>
    <w:link w:val="Footer"/>
    <w:uiPriority w:val="99"/>
    <w:rsid w:val="00A02BC8"/>
    <w:rPr>
      <w:sz w:val="22"/>
      <w:szCs w:val="22"/>
    </w:rPr>
  </w:style>
  <w:style w:type="character" w:styleId="Hyperlink">
    <w:name w:val="Hyperlink"/>
    <w:basedOn w:val="DefaultParagraphFont"/>
    <w:uiPriority w:val="99"/>
    <w:unhideWhenUsed/>
    <w:rsid w:val="00083832"/>
    <w:rPr>
      <w:color w:val="0000FF"/>
      <w:u w:val="single"/>
    </w:rPr>
  </w:style>
  <w:style w:type="paragraph" w:styleId="NormalWeb">
    <w:name w:val="Normal (Web)"/>
    <w:basedOn w:val="Normal"/>
    <w:uiPriority w:val="99"/>
    <w:semiHidden/>
    <w:unhideWhenUsed/>
    <w:rsid w:val="00834700"/>
    <w:pPr>
      <w:spacing w:after="0" w:line="240" w:lineRule="auto"/>
    </w:pPr>
    <w:rPr>
      <w:rFonts w:ascii="Times New Roman" w:eastAsia="Times New Roman" w:hAnsi="Times New Roman"/>
      <w:sz w:val="24"/>
      <w:szCs w:val="24"/>
    </w:rPr>
  </w:style>
  <w:style w:type="table" w:styleId="TableGrid">
    <w:name w:val="Table Grid"/>
    <w:basedOn w:val="TableNormal"/>
    <w:uiPriority w:val="59"/>
    <w:rsid w:val="000A5BDF"/>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64084164">
      <w:bodyDiv w:val="1"/>
      <w:marLeft w:val="0"/>
      <w:marRight w:val="0"/>
      <w:marTop w:val="0"/>
      <w:marBottom w:val="0"/>
      <w:divBdr>
        <w:top w:val="none" w:sz="0" w:space="0" w:color="auto"/>
        <w:left w:val="none" w:sz="0" w:space="0" w:color="auto"/>
        <w:bottom w:val="none" w:sz="0" w:space="0" w:color="auto"/>
        <w:right w:val="none" w:sz="0" w:space="0" w:color="auto"/>
      </w:divBdr>
      <w:divsChild>
        <w:div w:id="250822231">
          <w:marLeft w:val="1267"/>
          <w:marRight w:val="0"/>
          <w:marTop w:val="134"/>
          <w:marBottom w:val="0"/>
          <w:divBdr>
            <w:top w:val="none" w:sz="0" w:space="0" w:color="auto"/>
            <w:left w:val="none" w:sz="0" w:space="0" w:color="auto"/>
            <w:bottom w:val="none" w:sz="0" w:space="0" w:color="auto"/>
            <w:right w:val="none" w:sz="0" w:space="0" w:color="auto"/>
          </w:divBdr>
        </w:div>
        <w:div w:id="622226202">
          <w:marLeft w:val="1267"/>
          <w:marRight w:val="0"/>
          <w:marTop w:val="134"/>
          <w:marBottom w:val="0"/>
          <w:divBdr>
            <w:top w:val="none" w:sz="0" w:space="0" w:color="auto"/>
            <w:left w:val="none" w:sz="0" w:space="0" w:color="auto"/>
            <w:bottom w:val="none" w:sz="0" w:space="0" w:color="auto"/>
            <w:right w:val="none" w:sz="0" w:space="0" w:color="auto"/>
          </w:divBdr>
        </w:div>
        <w:div w:id="662316439">
          <w:marLeft w:val="547"/>
          <w:marRight w:val="0"/>
          <w:marTop w:val="154"/>
          <w:marBottom w:val="0"/>
          <w:divBdr>
            <w:top w:val="none" w:sz="0" w:space="0" w:color="auto"/>
            <w:left w:val="none" w:sz="0" w:space="0" w:color="auto"/>
            <w:bottom w:val="none" w:sz="0" w:space="0" w:color="auto"/>
            <w:right w:val="none" w:sz="0" w:space="0" w:color="auto"/>
          </w:divBdr>
        </w:div>
        <w:div w:id="1101144098">
          <w:marLeft w:val="1267"/>
          <w:marRight w:val="0"/>
          <w:marTop w:val="134"/>
          <w:marBottom w:val="0"/>
          <w:divBdr>
            <w:top w:val="none" w:sz="0" w:space="0" w:color="auto"/>
            <w:left w:val="none" w:sz="0" w:space="0" w:color="auto"/>
            <w:bottom w:val="none" w:sz="0" w:space="0" w:color="auto"/>
            <w:right w:val="none" w:sz="0" w:space="0" w:color="auto"/>
          </w:divBdr>
        </w:div>
        <w:div w:id="1454640586">
          <w:marLeft w:val="1267"/>
          <w:marRight w:val="0"/>
          <w:marTop w:val="134"/>
          <w:marBottom w:val="0"/>
          <w:divBdr>
            <w:top w:val="none" w:sz="0" w:space="0" w:color="auto"/>
            <w:left w:val="none" w:sz="0" w:space="0" w:color="auto"/>
            <w:bottom w:val="none" w:sz="0" w:space="0" w:color="auto"/>
            <w:right w:val="none" w:sz="0" w:space="0" w:color="auto"/>
          </w:divBdr>
        </w:div>
        <w:div w:id="1929003785">
          <w:marLeft w:val="1267"/>
          <w:marRight w:val="0"/>
          <w:marTop w:val="134"/>
          <w:marBottom w:val="0"/>
          <w:divBdr>
            <w:top w:val="none" w:sz="0" w:space="0" w:color="auto"/>
            <w:left w:val="none" w:sz="0" w:space="0" w:color="auto"/>
            <w:bottom w:val="none" w:sz="0" w:space="0" w:color="auto"/>
            <w:right w:val="none" w:sz="0" w:space="0" w:color="auto"/>
          </w:divBdr>
        </w:div>
      </w:divsChild>
    </w:div>
    <w:div w:id="544374663">
      <w:bodyDiv w:val="1"/>
      <w:marLeft w:val="0"/>
      <w:marRight w:val="0"/>
      <w:marTop w:val="0"/>
      <w:marBottom w:val="0"/>
      <w:divBdr>
        <w:top w:val="none" w:sz="0" w:space="0" w:color="auto"/>
        <w:left w:val="none" w:sz="0" w:space="0" w:color="auto"/>
        <w:bottom w:val="none" w:sz="0" w:space="0" w:color="auto"/>
        <w:right w:val="none" w:sz="0" w:space="0" w:color="auto"/>
      </w:divBdr>
    </w:div>
    <w:div w:id="667097028">
      <w:bodyDiv w:val="1"/>
      <w:marLeft w:val="0"/>
      <w:marRight w:val="0"/>
      <w:marTop w:val="0"/>
      <w:marBottom w:val="0"/>
      <w:divBdr>
        <w:top w:val="none" w:sz="0" w:space="0" w:color="auto"/>
        <w:left w:val="none" w:sz="0" w:space="0" w:color="auto"/>
        <w:bottom w:val="none" w:sz="0" w:space="0" w:color="auto"/>
        <w:right w:val="none" w:sz="0" w:space="0" w:color="auto"/>
      </w:divBdr>
    </w:div>
    <w:div w:id="961115336">
      <w:bodyDiv w:val="1"/>
      <w:marLeft w:val="0"/>
      <w:marRight w:val="0"/>
      <w:marTop w:val="0"/>
      <w:marBottom w:val="0"/>
      <w:divBdr>
        <w:top w:val="none" w:sz="0" w:space="0" w:color="auto"/>
        <w:left w:val="none" w:sz="0" w:space="0" w:color="auto"/>
        <w:bottom w:val="none" w:sz="0" w:space="0" w:color="auto"/>
        <w:right w:val="none" w:sz="0" w:space="0" w:color="auto"/>
      </w:divBdr>
    </w:div>
    <w:div w:id="1207253634">
      <w:bodyDiv w:val="1"/>
      <w:marLeft w:val="0"/>
      <w:marRight w:val="0"/>
      <w:marTop w:val="0"/>
      <w:marBottom w:val="0"/>
      <w:divBdr>
        <w:top w:val="none" w:sz="0" w:space="0" w:color="auto"/>
        <w:left w:val="none" w:sz="0" w:space="0" w:color="auto"/>
        <w:bottom w:val="none" w:sz="0" w:space="0" w:color="auto"/>
        <w:right w:val="none" w:sz="0" w:space="0" w:color="auto"/>
      </w:divBdr>
      <w:divsChild>
        <w:div w:id="431320787">
          <w:marLeft w:val="547"/>
          <w:marRight w:val="0"/>
          <w:marTop w:val="154"/>
          <w:marBottom w:val="0"/>
          <w:divBdr>
            <w:top w:val="none" w:sz="0" w:space="0" w:color="auto"/>
            <w:left w:val="none" w:sz="0" w:space="0" w:color="auto"/>
            <w:bottom w:val="none" w:sz="0" w:space="0" w:color="auto"/>
            <w:right w:val="none" w:sz="0" w:space="0" w:color="auto"/>
          </w:divBdr>
        </w:div>
        <w:div w:id="480969804">
          <w:marLeft w:val="547"/>
          <w:marRight w:val="0"/>
          <w:marTop w:val="154"/>
          <w:marBottom w:val="0"/>
          <w:divBdr>
            <w:top w:val="none" w:sz="0" w:space="0" w:color="auto"/>
            <w:left w:val="none" w:sz="0" w:space="0" w:color="auto"/>
            <w:bottom w:val="none" w:sz="0" w:space="0" w:color="auto"/>
            <w:right w:val="none" w:sz="0" w:space="0" w:color="auto"/>
          </w:divBdr>
        </w:div>
        <w:div w:id="839584926">
          <w:marLeft w:val="547"/>
          <w:marRight w:val="0"/>
          <w:marTop w:val="154"/>
          <w:marBottom w:val="0"/>
          <w:divBdr>
            <w:top w:val="none" w:sz="0" w:space="0" w:color="auto"/>
            <w:left w:val="none" w:sz="0" w:space="0" w:color="auto"/>
            <w:bottom w:val="none" w:sz="0" w:space="0" w:color="auto"/>
            <w:right w:val="none" w:sz="0" w:space="0" w:color="auto"/>
          </w:divBdr>
        </w:div>
        <w:div w:id="1351026625">
          <w:marLeft w:val="547"/>
          <w:marRight w:val="0"/>
          <w:marTop w:val="154"/>
          <w:marBottom w:val="0"/>
          <w:divBdr>
            <w:top w:val="none" w:sz="0" w:space="0" w:color="auto"/>
            <w:left w:val="none" w:sz="0" w:space="0" w:color="auto"/>
            <w:bottom w:val="none" w:sz="0" w:space="0" w:color="auto"/>
            <w:right w:val="none" w:sz="0" w:space="0" w:color="auto"/>
          </w:divBdr>
        </w:div>
        <w:div w:id="1950549273">
          <w:marLeft w:val="547"/>
          <w:marRight w:val="0"/>
          <w:marTop w:val="154"/>
          <w:marBottom w:val="0"/>
          <w:divBdr>
            <w:top w:val="none" w:sz="0" w:space="0" w:color="auto"/>
            <w:left w:val="none" w:sz="0" w:space="0" w:color="auto"/>
            <w:bottom w:val="none" w:sz="0" w:space="0" w:color="auto"/>
            <w:right w:val="none" w:sz="0" w:space="0" w:color="auto"/>
          </w:divBdr>
        </w:div>
      </w:divsChild>
    </w:div>
    <w:div w:id="1398937831">
      <w:bodyDiv w:val="1"/>
      <w:marLeft w:val="0"/>
      <w:marRight w:val="0"/>
      <w:marTop w:val="0"/>
      <w:marBottom w:val="0"/>
      <w:divBdr>
        <w:top w:val="none" w:sz="0" w:space="0" w:color="auto"/>
        <w:left w:val="none" w:sz="0" w:space="0" w:color="auto"/>
        <w:bottom w:val="none" w:sz="0" w:space="0" w:color="auto"/>
        <w:right w:val="none" w:sz="0" w:space="0" w:color="auto"/>
      </w:divBdr>
      <w:divsChild>
        <w:div w:id="1304460953">
          <w:marLeft w:val="0"/>
          <w:marRight w:val="0"/>
          <w:marTop w:val="0"/>
          <w:marBottom w:val="0"/>
          <w:divBdr>
            <w:top w:val="none" w:sz="0" w:space="0" w:color="auto"/>
            <w:left w:val="none" w:sz="0" w:space="0" w:color="auto"/>
            <w:bottom w:val="none" w:sz="0" w:space="0" w:color="auto"/>
            <w:right w:val="none" w:sz="0" w:space="0" w:color="auto"/>
          </w:divBdr>
        </w:div>
      </w:divsChild>
    </w:div>
    <w:div w:id="1590651735">
      <w:bodyDiv w:val="1"/>
      <w:marLeft w:val="0"/>
      <w:marRight w:val="0"/>
      <w:marTop w:val="0"/>
      <w:marBottom w:val="0"/>
      <w:divBdr>
        <w:top w:val="none" w:sz="0" w:space="0" w:color="auto"/>
        <w:left w:val="none" w:sz="0" w:space="0" w:color="auto"/>
        <w:bottom w:val="none" w:sz="0" w:space="0" w:color="auto"/>
        <w:right w:val="none" w:sz="0" w:space="0" w:color="auto"/>
      </w:divBdr>
    </w:div>
    <w:div w:id="1987469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490354-9EC4-4330-A6D2-A7C10BFED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32</Pages>
  <Words>8483</Words>
  <Characters>48354</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 Abstract</vt:lpstr>
    </vt:vector>
  </TitlesOfParts>
  <Company>East Carolina University</Company>
  <LinksUpToDate>false</LinksUpToDate>
  <CharactersWithSpaces>56724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Abstract</dc:title>
  <dc:subject/>
  <dc:creator>Owner</dc:creator>
  <cp:keywords/>
  <dc:description/>
  <cp:lastModifiedBy>COE</cp:lastModifiedBy>
  <cp:revision>2</cp:revision>
  <cp:lastPrinted>2009-03-23T15:17:00Z</cp:lastPrinted>
  <dcterms:created xsi:type="dcterms:W3CDTF">2009-12-03T00:34:00Z</dcterms:created>
  <dcterms:modified xsi:type="dcterms:W3CDTF">2009-12-03T00:34:00Z</dcterms:modified>
</cp:coreProperties>
</file>